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9EC29" w14:textId="46A6DAE3" w:rsidR="006A7934" w:rsidRPr="00E50800" w:rsidRDefault="00E50800" w:rsidP="00E50800">
      <w:pPr>
        <w:jc w:val="center"/>
        <w:rPr>
          <w:b/>
          <w:bCs/>
          <w:sz w:val="40"/>
          <w:szCs w:val="40"/>
        </w:rPr>
      </w:pPr>
      <w:r w:rsidRPr="00E50800">
        <w:rPr>
          <w:b/>
          <w:bCs/>
          <w:sz w:val="40"/>
          <w:szCs w:val="40"/>
        </w:rPr>
        <w:t>GUARLFORD VILLAGE HALL</w:t>
      </w:r>
    </w:p>
    <w:p w14:paraId="3F9B9FC6" w14:textId="21D1E3DA" w:rsidR="00E50800" w:rsidRPr="00E50800" w:rsidRDefault="00E50800" w:rsidP="00E50800">
      <w:pPr>
        <w:jc w:val="center"/>
        <w:rPr>
          <w:b/>
          <w:bCs/>
          <w:sz w:val="40"/>
          <w:szCs w:val="40"/>
        </w:rPr>
      </w:pPr>
      <w:r w:rsidRPr="00E50800">
        <w:rPr>
          <w:b/>
          <w:bCs/>
          <w:sz w:val="40"/>
          <w:szCs w:val="40"/>
        </w:rPr>
        <w:t>Penny Lane, Guarlford Worcestershire</w:t>
      </w:r>
    </w:p>
    <w:p w14:paraId="17006D43" w14:textId="47781BD9" w:rsidR="00E50800" w:rsidRDefault="00E50800" w:rsidP="00E50800">
      <w:pPr>
        <w:jc w:val="center"/>
      </w:pPr>
      <w:r>
        <w:t>Registered Charity number 523145</w:t>
      </w:r>
    </w:p>
    <w:p w14:paraId="3D25D251" w14:textId="77777777" w:rsidR="00E50800" w:rsidRDefault="00E50800" w:rsidP="00E50800">
      <w:pPr>
        <w:pStyle w:val="NormalWeb"/>
        <w:jc w:val="center"/>
      </w:pPr>
      <w:r>
        <w:rPr>
          <w:noProof/>
        </w:rPr>
        <w:drawing>
          <wp:inline distT="0" distB="0" distL="0" distR="0" wp14:anchorId="6F02489C" wp14:editId="59C70D21">
            <wp:extent cx="2189906" cy="1157947"/>
            <wp:effectExtent l="0" t="0" r="127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22501" cy="1175182"/>
                    </a:xfrm>
                    <a:prstGeom prst="rect">
                      <a:avLst/>
                    </a:prstGeom>
                    <a:noFill/>
                    <a:ln>
                      <a:noFill/>
                    </a:ln>
                  </pic:spPr>
                </pic:pic>
              </a:graphicData>
            </a:graphic>
          </wp:inline>
        </w:drawing>
      </w:r>
    </w:p>
    <w:p w14:paraId="17934D77" w14:textId="12576F65" w:rsidR="00E50800" w:rsidRPr="00225158" w:rsidRDefault="00E50800" w:rsidP="00E50800">
      <w:pPr>
        <w:pStyle w:val="NormalWeb"/>
        <w:rPr>
          <w:rFonts w:asciiTheme="minorHAnsi" w:hAnsiTheme="minorHAnsi" w:cstheme="minorHAnsi"/>
          <w:b/>
          <w:bCs/>
          <w:u w:val="single"/>
        </w:rPr>
      </w:pPr>
      <w:r w:rsidRPr="00225158">
        <w:rPr>
          <w:rFonts w:asciiTheme="minorHAnsi" w:hAnsiTheme="minorHAnsi" w:cstheme="minorHAnsi"/>
          <w:b/>
          <w:bCs/>
          <w:u w:val="single"/>
        </w:rPr>
        <w:t>CONDITIONS OF HIRE AND INFORMATION FOR HIRERS</w:t>
      </w:r>
    </w:p>
    <w:p w14:paraId="262801C5" w14:textId="4AB38ED7" w:rsidR="00E50800" w:rsidRPr="00225158" w:rsidRDefault="00E50800">
      <w:pPr>
        <w:rPr>
          <w:sz w:val="24"/>
          <w:szCs w:val="24"/>
        </w:rPr>
      </w:pPr>
      <w:r w:rsidRPr="00225158">
        <w:rPr>
          <w:sz w:val="24"/>
          <w:szCs w:val="24"/>
        </w:rPr>
        <w:t>Bookings can be made by contacting the secretary:-</w:t>
      </w:r>
    </w:p>
    <w:p w14:paraId="530C4A6A" w14:textId="20A689B6" w:rsidR="00E50800" w:rsidRPr="00225158" w:rsidRDefault="00E50800">
      <w:pPr>
        <w:rPr>
          <w:sz w:val="24"/>
          <w:szCs w:val="24"/>
        </w:rPr>
      </w:pPr>
      <w:r w:rsidRPr="00225158">
        <w:rPr>
          <w:sz w:val="24"/>
          <w:szCs w:val="24"/>
        </w:rPr>
        <w:t xml:space="preserve">07816 533251    or </w:t>
      </w:r>
      <w:hyperlink r:id="rId8" w:history="1">
        <w:r w:rsidRPr="00225158">
          <w:rPr>
            <w:rStyle w:val="Hyperlink"/>
            <w:sz w:val="24"/>
            <w:szCs w:val="24"/>
          </w:rPr>
          <w:t>guarlfordvillagehall@gmail.com</w:t>
        </w:r>
      </w:hyperlink>
    </w:p>
    <w:p w14:paraId="3DBAACFA" w14:textId="2F1C7484" w:rsidR="00E50800" w:rsidRPr="00225158" w:rsidRDefault="00E50800">
      <w:pPr>
        <w:rPr>
          <w:sz w:val="24"/>
          <w:szCs w:val="24"/>
        </w:rPr>
      </w:pPr>
      <w:r w:rsidRPr="00225158">
        <w:rPr>
          <w:sz w:val="24"/>
          <w:szCs w:val="24"/>
        </w:rPr>
        <w:t xml:space="preserve">Website:  </w:t>
      </w:r>
      <w:hyperlink r:id="rId9" w:history="1">
        <w:r w:rsidRPr="00225158">
          <w:rPr>
            <w:rStyle w:val="Hyperlink"/>
            <w:sz w:val="24"/>
            <w:szCs w:val="24"/>
          </w:rPr>
          <w:t>https://guarlfordvillagehall.co.uk/</w:t>
        </w:r>
      </w:hyperlink>
      <w:r w:rsidRPr="00225158">
        <w:rPr>
          <w:sz w:val="24"/>
          <w:szCs w:val="24"/>
        </w:rPr>
        <w:t xml:space="preserve"> </w:t>
      </w:r>
    </w:p>
    <w:p w14:paraId="786C9E64" w14:textId="766C8CFF" w:rsidR="00E50800" w:rsidRPr="00225158" w:rsidRDefault="00E50800">
      <w:pPr>
        <w:rPr>
          <w:b/>
          <w:bCs/>
          <w:sz w:val="24"/>
          <w:szCs w:val="24"/>
          <w:u w:val="single"/>
        </w:rPr>
      </w:pPr>
      <w:r w:rsidRPr="00225158">
        <w:rPr>
          <w:b/>
          <w:bCs/>
          <w:sz w:val="24"/>
          <w:szCs w:val="24"/>
          <w:u w:val="single"/>
        </w:rPr>
        <w:t>Guarlford Village Hall Trustees:-</w:t>
      </w:r>
    </w:p>
    <w:p w14:paraId="29A9708C" w14:textId="4C8362B8" w:rsidR="00E50800" w:rsidRPr="00225158" w:rsidRDefault="00E50800">
      <w:pPr>
        <w:rPr>
          <w:sz w:val="24"/>
          <w:szCs w:val="24"/>
        </w:rPr>
      </w:pPr>
      <w:r w:rsidRPr="00225158">
        <w:rPr>
          <w:sz w:val="24"/>
          <w:szCs w:val="24"/>
        </w:rPr>
        <w:t>Phil Thomas</w:t>
      </w:r>
      <w:r w:rsidRPr="00225158">
        <w:rPr>
          <w:sz w:val="24"/>
          <w:szCs w:val="24"/>
        </w:rPr>
        <w:tab/>
        <w:t xml:space="preserve">  Chairman</w:t>
      </w:r>
      <w:r w:rsidRPr="00225158">
        <w:rPr>
          <w:sz w:val="24"/>
          <w:szCs w:val="24"/>
        </w:rPr>
        <w:tab/>
      </w:r>
      <w:r w:rsidRPr="00225158">
        <w:rPr>
          <w:sz w:val="24"/>
          <w:szCs w:val="24"/>
        </w:rPr>
        <w:tab/>
      </w:r>
      <w:r w:rsidRPr="00225158">
        <w:rPr>
          <w:sz w:val="24"/>
          <w:szCs w:val="24"/>
        </w:rPr>
        <w:tab/>
      </w:r>
      <w:r w:rsidRPr="00225158">
        <w:rPr>
          <w:sz w:val="24"/>
          <w:szCs w:val="24"/>
        </w:rPr>
        <w:tab/>
        <w:t>Jenny Cameron</w:t>
      </w:r>
    </w:p>
    <w:p w14:paraId="6D933360" w14:textId="7366DEEF" w:rsidR="00E50800" w:rsidRPr="00225158" w:rsidRDefault="00E50800">
      <w:pPr>
        <w:rPr>
          <w:sz w:val="24"/>
          <w:szCs w:val="24"/>
        </w:rPr>
      </w:pPr>
      <w:r w:rsidRPr="00225158">
        <w:rPr>
          <w:sz w:val="24"/>
          <w:szCs w:val="24"/>
        </w:rPr>
        <w:t>Gill Hollick</w:t>
      </w:r>
      <w:r w:rsidRPr="00225158">
        <w:rPr>
          <w:sz w:val="24"/>
          <w:szCs w:val="24"/>
        </w:rPr>
        <w:tab/>
        <w:t xml:space="preserve">  Secretary</w:t>
      </w:r>
      <w:r w:rsidRPr="00225158">
        <w:rPr>
          <w:sz w:val="24"/>
          <w:szCs w:val="24"/>
        </w:rPr>
        <w:tab/>
      </w:r>
      <w:r w:rsidRPr="00225158">
        <w:rPr>
          <w:sz w:val="24"/>
          <w:szCs w:val="24"/>
        </w:rPr>
        <w:tab/>
      </w:r>
      <w:r w:rsidRPr="00225158">
        <w:rPr>
          <w:sz w:val="24"/>
          <w:szCs w:val="24"/>
        </w:rPr>
        <w:tab/>
      </w:r>
      <w:r w:rsidRPr="00225158">
        <w:rPr>
          <w:sz w:val="24"/>
          <w:szCs w:val="24"/>
        </w:rPr>
        <w:tab/>
        <w:t>Andrea Candlish</w:t>
      </w:r>
    </w:p>
    <w:p w14:paraId="7DCA7112" w14:textId="6C319B3D" w:rsidR="00E50800" w:rsidRPr="00225158" w:rsidRDefault="00E50800">
      <w:pPr>
        <w:rPr>
          <w:sz w:val="24"/>
          <w:szCs w:val="24"/>
        </w:rPr>
      </w:pPr>
      <w:r w:rsidRPr="00225158">
        <w:rPr>
          <w:sz w:val="24"/>
          <w:szCs w:val="24"/>
        </w:rPr>
        <w:t>Heather Clark</w:t>
      </w:r>
      <w:r w:rsidR="00244EB1">
        <w:rPr>
          <w:sz w:val="24"/>
          <w:szCs w:val="24"/>
        </w:rPr>
        <w:tab/>
        <w:t xml:space="preserve">  </w:t>
      </w:r>
      <w:r w:rsidRPr="00225158">
        <w:rPr>
          <w:sz w:val="24"/>
          <w:szCs w:val="24"/>
        </w:rPr>
        <w:t>Treasurer</w:t>
      </w:r>
      <w:r w:rsidRPr="00225158">
        <w:rPr>
          <w:sz w:val="24"/>
          <w:szCs w:val="24"/>
        </w:rPr>
        <w:tab/>
      </w:r>
      <w:r w:rsidRPr="00225158">
        <w:rPr>
          <w:sz w:val="24"/>
          <w:szCs w:val="24"/>
        </w:rPr>
        <w:tab/>
      </w:r>
      <w:r w:rsidRPr="00225158">
        <w:rPr>
          <w:sz w:val="24"/>
          <w:szCs w:val="24"/>
        </w:rPr>
        <w:tab/>
      </w:r>
      <w:r w:rsidRPr="00225158">
        <w:rPr>
          <w:sz w:val="24"/>
          <w:szCs w:val="24"/>
        </w:rPr>
        <w:tab/>
        <w:t>Julia Talbot Cooper</w:t>
      </w:r>
    </w:p>
    <w:p w14:paraId="6982B82D" w14:textId="17413847" w:rsidR="00E50800" w:rsidRPr="00225158" w:rsidRDefault="00E50800">
      <w:pPr>
        <w:rPr>
          <w:sz w:val="24"/>
          <w:szCs w:val="24"/>
        </w:rPr>
      </w:pPr>
      <w:r w:rsidRPr="00225158">
        <w:rPr>
          <w:sz w:val="24"/>
          <w:szCs w:val="24"/>
        </w:rPr>
        <w:t>Judith Knott</w:t>
      </w:r>
      <w:r w:rsidRPr="00225158">
        <w:rPr>
          <w:sz w:val="24"/>
          <w:szCs w:val="24"/>
        </w:rPr>
        <w:tab/>
      </w:r>
      <w:r w:rsidRPr="00225158">
        <w:rPr>
          <w:sz w:val="24"/>
          <w:szCs w:val="24"/>
        </w:rPr>
        <w:tab/>
      </w:r>
      <w:r w:rsidRPr="00225158">
        <w:rPr>
          <w:sz w:val="24"/>
          <w:szCs w:val="24"/>
        </w:rPr>
        <w:tab/>
      </w:r>
      <w:r w:rsidRPr="00225158">
        <w:rPr>
          <w:sz w:val="24"/>
          <w:szCs w:val="24"/>
        </w:rPr>
        <w:tab/>
      </w:r>
      <w:r w:rsidRPr="00225158">
        <w:rPr>
          <w:sz w:val="24"/>
          <w:szCs w:val="24"/>
        </w:rPr>
        <w:tab/>
      </w:r>
      <w:r w:rsidRPr="00225158">
        <w:rPr>
          <w:sz w:val="24"/>
          <w:szCs w:val="24"/>
        </w:rPr>
        <w:tab/>
        <w:t>Joe Maggs</w:t>
      </w:r>
    </w:p>
    <w:p w14:paraId="7AB81FC9" w14:textId="5A3EE3A4" w:rsidR="00E50800" w:rsidRPr="00225158" w:rsidRDefault="00E50800">
      <w:pPr>
        <w:rPr>
          <w:b/>
          <w:bCs/>
          <w:sz w:val="24"/>
          <w:szCs w:val="24"/>
        </w:rPr>
      </w:pPr>
      <w:r w:rsidRPr="00225158">
        <w:rPr>
          <w:b/>
          <w:bCs/>
          <w:sz w:val="24"/>
          <w:szCs w:val="24"/>
        </w:rPr>
        <w:t>BY SIGNING THE BOOKING CONFIRMATION FORM, ALL HIRERS AGREE TO THE TERMS AND CONDITIONS SET OUT IN THESE TERMS</w:t>
      </w:r>
    </w:p>
    <w:p w14:paraId="66BEF6C9" w14:textId="77777777" w:rsidR="00225158" w:rsidRPr="006347EB" w:rsidRDefault="00E50800" w:rsidP="006347EB">
      <w:pPr>
        <w:pStyle w:val="ListParagraph"/>
        <w:numPr>
          <w:ilvl w:val="0"/>
          <w:numId w:val="6"/>
        </w:numPr>
        <w:rPr>
          <w:sz w:val="24"/>
          <w:szCs w:val="24"/>
        </w:rPr>
      </w:pPr>
      <w:r w:rsidRPr="006347EB">
        <w:rPr>
          <w:sz w:val="24"/>
          <w:szCs w:val="24"/>
        </w:rPr>
        <w:t>The Hall may b</w:t>
      </w:r>
      <w:r w:rsidR="00225158" w:rsidRPr="006347EB">
        <w:rPr>
          <w:sz w:val="24"/>
          <w:szCs w:val="24"/>
        </w:rPr>
        <w:t>e</w:t>
      </w:r>
      <w:r w:rsidRPr="006347EB">
        <w:rPr>
          <w:sz w:val="24"/>
          <w:szCs w:val="24"/>
        </w:rPr>
        <w:t xml:space="preserve"> booked for single or recurring lettings, see charges below.  </w:t>
      </w:r>
    </w:p>
    <w:p w14:paraId="5051645D" w14:textId="11722C7D" w:rsidR="00225158" w:rsidRPr="006347EB" w:rsidRDefault="00E50800" w:rsidP="006347EB">
      <w:pPr>
        <w:pStyle w:val="ListParagraph"/>
        <w:numPr>
          <w:ilvl w:val="0"/>
          <w:numId w:val="6"/>
        </w:numPr>
        <w:rPr>
          <w:sz w:val="24"/>
          <w:szCs w:val="24"/>
        </w:rPr>
      </w:pPr>
      <w:r w:rsidRPr="006347EB">
        <w:rPr>
          <w:sz w:val="24"/>
          <w:szCs w:val="24"/>
        </w:rPr>
        <w:t xml:space="preserve">There are </w:t>
      </w:r>
      <w:r w:rsidR="00225158" w:rsidRPr="006347EB">
        <w:rPr>
          <w:sz w:val="24"/>
          <w:szCs w:val="24"/>
        </w:rPr>
        <w:t xml:space="preserve">two rooms available which can be booked independently; -                                                      </w:t>
      </w:r>
      <w:r w:rsidR="000C5592" w:rsidRPr="006347EB">
        <w:rPr>
          <w:sz w:val="24"/>
          <w:szCs w:val="24"/>
        </w:rPr>
        <w:t xml:space="preserve">          </w:t>
      </w:r>
      <w:r w:rsidR="00225158" w:rsidRPr="006347EB">
        <w:rPr>
          <w:sz w:val="24"/>
          <w:szCs w:val="24"/>
        </w:rPr>
        <w:t>The main hall upstairs with adjoining kitchen</w:t>
      </w:r>
      <w:r w:rsidR="000C5592" w:rsidRPr="006347EB">
        <w:rPr>
          <w:sz w:val="24"/>
          <w:szCs w:val="24"/>
        </w:rPr>
        <w:t>,</w:t>
      </w:r>
      <w:r w:rsidR="00225158" w:rsidRPr="006347EB">
        <w:rPr>
          <w:sz w:val="24"/>
          <w:szCs w:val="24"/>
        </w:rPr>
        <w:t xml:space="preserve"> </w:t>
      </w:r>
      <w:r w:rsidR="00225158" w:rsidRPr="006347EB">
        <w:rPr>
          <w:sz w:val="24"/>
          <w:szCs w:val="24"/>
        </w:rPr>
        <w:tab/>
      </w:r>
      <w:r w:rsidR="00225158" w:rsidRPr="006347EB">
        <w:rPr>
          <w:sz w:val="24"/>
          <w:szCs w:val="24"/>
        </w:rPr>
        <w:tab/>
      </w:r>
      <w:r w:rsidR="00225158" w:rsidRPr="006347EB">
        <w:rPr>
          <w:sz w:val="24"/>
          <w:szCs w:val="24"/>
        </w:rPr>
        <w:tab/>
      </w:r>
      <w:r w:rsidR="00225158" w:rsidRPr="006347EB">
        <w:rPr>
          <w:sz w:val="24"/>
          <w:szCs w:val="24"/>
        </w:rPr>
        <w:tab/>
      </w:r>
      <w:r w:rsidR="00225158" w:rsidRPr="006347EB">
        <w:rPr>
          <w:sz w:val="24"/>
          <w:szCs w:val="24"/>
        </w:rPr>
        <w:tab/>
        <w:t xml:space="preserve">                 </w:t>
      </w:r>
      <w:r w:rsidR="000C5592" w:rsidRPr="006347EB">
        <w:rPr>
          <w:sz w:val="24"/>
          <w:szCs w:val="24"/>
        </w:rPr>
        <w:t xml:space="preserve">                        </w:t>
      </w:r>
      <w:r w:rsidR="00225158" w:rsidRPr="006347EB">
        <w:rPr>
          <w:sz w:val="24"/>
          <w:szCs w:val="24"/>
        </w:rPr>
        <w:t>The smaller downstairs meeting room with kitchenette</w:t>
      </w:r>
      <w:r w:rsidR="00EE7619">
        <w:rPr>
          <w:sz w:val="24"/>
          <w:szCs w:val="24"/>
        </w:rPr>
        <w:t>,</w:t>
      </w:r>
      <w:r w:rsidR="00225158" w:rsidRPr="006347EB">
        <w:rPr>
          <w:sz w:val="24"/>
          <w:szCs w:val="24"/>
        </w:rPr>
        <w:t xml:space="preserve"> known as the Peter Mayner room.</w:t>
      </w:r>
    </w:p>
    <w:p w14:paraId="09CDEC59" w14:textId="504E20F7" w:rsidR="00225158" w:rsidRPr="006347EB" w:rsidRDefault="00225158" w:rsidP="006347EB">
      <w:pPr>
        <w:pStyle w:val="ListParagraph"/>
        <w:numPr>
          <w:ilvl w:val="0"/>
          <w:numId w:val="6"/>
        </w:numPr>
        <w:rPr>
          <w:sz w:val="24"/>
          <w:szCs w:val="24"/>
        </w:rPr>
      </w:pPr>
      <w:r w:rsidRPr="006347EB">
        <w:rPr>
          <w:sz w:val="24"/>
          <w:szCs w:val="24"/>
        </w:rPr>
        <w:t>The lavatories are downstairs and must be shared by users of both upstairs and downstairs rooms.</w:t>
      </w:r>
    </w:p>
    <w:p w14:paraId="56453BD7" w14:textId="2D288AF5" w:rsidR="000C5592" w:rsidRPr="006347EB" w:rsidRDefault="000C5592" w:rsidP="006347EB">
      <w:pPr>
        <w:pStyle w:val="ListParagraph"/>
        <w:numPr>
          <w:ilvl w:val="0"/>
          <w:numId w:val="6"/>
        </w:numPr>
        <w:rPr>
          <w:sz w:val="24"/>
          <w:szCs w:val="24"/>
        </w:rPr>
      </w:pPr>
      <w:r w:rsidRPr="006347EB">
        <w:rPr>
          <w:sz w:val="24"/>
          <w:szCs w:val="24"/>
        </w:rPr>
        <w:t>Where both rooms are booked concurrently, the Booking Secretary will make this clear to both sets of Hirers prior to commencement of their session.  Hirers must not enter the room of another Hirer unless given express permission to do so.</w:t>
      </w:r>
    </w:p>
    <w:p w14:paraId="7C8AF829" w14:textId="7F6C6B8B" w:rsidR="00225158" w:rsidRPr="006347EB" w:rsidRDefault="00225158" w:rsidP="006347EB">
      <w:pPr>
        <w:pStyle w:val="ListParagraph"/>
        <w:numPr>
          <w:ilvl w:val="0"/>
          <w:numId w:val="6"/>
        </w:numPr>
        <w:rPr>
          <w:sz w:val="24"/>
          <w:szCs w:val="24"/>
        </w:rPr>
      </w:pPr>
      <w:r w:rsidRPr="006347EB">
        <w:rPr>
          <w:sz w:val="24"/>
          <w:szCs w:val="24"/>
        </w:rPr>
        <w:t xml:space="preserve">Hirers must be aged 18 years or over.  If the event is to involve persons under the age of 18 years, the Hirer must give assurance that children under 18 will be supervised at all times by signing the relevant section on the Booking Agreement Form. </w:t>
      </w:r>
    </w:p>
    <w:p w14:paraId="7A0F8A96" w14:textId="433159C8" w:rsidR="00225158" w:rsidRPr="006347EB" w:rsidRDefault="00225158" w:rsidP="006347EB">
      <w:pPr>
        <w:pStyle w:val="ListParagraph"/>
        <w:numPr>
          <w:ilvl w:val="0"/>
          <w:numId w:val="6"/>
        </w:numPr>
        <w:rPr>
          <w:sz w:val="24"/>
          <w:szCs w:val="24"/>
        </w:rPr>
      </w:pPr>
      <w:r w:rsidRPr="006347EB">
        <w:rPr>
          <w:sz w:val="24"/>
          <w:szCs w:val="24"/>
        </w:rPr>
        <w:t>Hirers with regular bookings who charge a fee to event participants/Commercial Hirers, mus</w:t>
      </w:r>
      <w:r w:rsidR="00F23126">
        <w:rPr>
          <w:sz w:val="24"/>
          <w:szCs w:val="24"/>
        </w:rPr>
        <w:t>t</w:t>
      </w:r>
      <w:r w:rsidRPr="006347EB">
        <w:rPr>
          <w:sz w:val="24"/>
          <w:szCs w:val="24"/>
        </w:rPr>
        <w:t xml:space="preserve"> provide a copy of their relevant Public Liability Insurance Certificate to validate the booking.</w:t>
      </w:r>
    </w:p>
    <w:p w14:paraId="5BA84149" w14:textId="30476214" w:rsidR="00225158" w:rsidRPr="006347EB" w:rsidRDefault="00225158" w:rsidP="006347EB">
      <w:pPr>
        <w:pStyle w:val="ListParagraph"/>
        <w:numPr>
          <w:ilvl w:val="0"/>
          <w:numId w:val="6"/>
        </w:numPr>
        <w:rPr>
          <w:sz w:val="24"/>
          <w:szCs w:val="24"/>
        </w:rPr>
      </w:pPr>
      <w:r w:rsidRPr="006347EB">
        <w:rPr>
          <w:sz w:val="24"/>
          <w:szCs w:val="24"/>
        </w:rPr>
        <w:t xml:space="preserve">No responsibility can be taken for any ‘personal’ items left on the </w:t>
      </w:r>
      <w:r w:rsidR="000C5592" w:rsidRPr="006347EB">
        <w:rPr>
          <w:sz w:val="24"/>
          <w:szCs w:val="24"/>
        </w:rPr>
        <w:t>premises</w:t>
      </w:r>
      <w:r w:rsidRPr="006347EB">
        <w:rPr>
          <w:sz w:val="24"/>
          <w:szCs w:val="24"/>
        </w:rPr>
        <w:t xml:space="preserve"> or any damage caused to them through misuse by others. </w:t>
      </w:r>
    </w:p>
    <w:p w14:paraId="2BBDEFD6" w14:textId="574E3548" w:rsidR="00E50800" w:rsidRPr="006347EB" w:rsidRDefault="00225158" w:rsidP="006347EB">
      <w:pPr>
        <w:pStyle w:val="ListParagraph"/>
        <w:numPr>
          <w:ilvl w:val="0"/>
          <w:numId w:val="6"/>
        </w:numPr>
        <w:rPr>
          <w:sz w:val="24"/>
          <w:szCs w:val="24"/>
        </w:rPr>
      </w:pPr>
      <w:r w:rsidRPr="006347EB">
        <w:rPr>
          <w:sz w:val="24"/>
          <w:szCs w:val="24"/>
        </w:rPr>
        <w:t xml:space="preserve">No charge will be made for cleaning provided that all facilities are left clean, tidy and in good repair, including lavatories, kitchen and equipment, at the end of the hire period.  Any charges incurred </w:t>
      </w:r>
      <w:r w:rsidRPr="006347EB">
        <w:rPr>
          <w:sz w:val="24"/>
          <w:szCs w:val="24"/>
        </w:rPr>
        <w:lastRenderedPageBreak/>
        <w:t>due to breakages, poor cleaning, failure to replace furniture etc, will be passed on</w:t>
      </w:r>
      <w:r w:rsidR="00F23126">
        <w:rPr>
          <w:sz w:val="24"/>
          <w:szCs w:val="24"/>
        </w:rPr>
        <w:t xml:space="preserve"> </w:t>
      </w:r>
      <w:r w:rsidRPr="006347EB">
        <w:rPr>
          <w:sz w:val="24"/>
          <w:szCs w:val="24"/>
        </w:rPr>
        <w:t xml:space="preserve">to the Hirer or deducted from the deposit.  </w:t>
      </w:r>
    </w:p>
    <w:p w14:paraId="0D605980" w14:textId="442AB61A" w:rsidR="00225158" w:rsidRPr="006347EB" w:rsidRDefault="00225158" w:rsidP="006347EB">
      <w:pPr>
        <w:pStyle w:val="ListParagraph"/>
        <w:numPr>
          <w:ilvl w:val="0"/>
          <w:numId w:val="6"/>
        </w:numPr>
        <w:rPr>
          <w:sz w:val="24"/>
          <w:szCs w:val="24"/>
        </w:rPr>
      </w:pPr>
      <w:r w:rsidRPr="006347EB">
        <w:rPr>
          <w:sz w:val="24"/>
          <w:szCs w:val="24"/>
        </w:rPr>
        <w:t>No apparatus or equipment can be left on the premises without the prior consent of the Management Committee, (The Trustees)</w:t>
      </w:r>
    </w:p>
    <w:p w14:paraId="45E69A40" w14:textId="0767A6A2" w:rsidR="00225158" w:rsidRPr="006347EB" w:rsidRDefault="00225158" w:rsidP="006347EB">
      <w:pPr>
        <w:pStyle w:val="ListParagraph"/>
        <w:numPr>
          <w:ilvl w:val="0"/>
          <w:numId w:val="6"/>
        </w:numPr>
        <w:rPr>
          <w:sz w:val="24"/>
          <w:szCs w:val="24"/>
        </w:rPr>
      </w:pPr>
      <w:r w:rsidRPr="006347EB">
        <w:rPr>
          <w:sz w:val="24"/>
          <w:szCs w:val="24"/>
        </w:rPr>
        <w:t xml:space="preserve">Access </w:t>
      </w:r>
      <w:r w:rsidRPr="006347EB">
        <w:rPr>
          <w:i/>
          <w:iCs/>
          <w:sz w:val="24"/>
          <w:szCs w:val="24"/>
          <w:u w:val="single"/>
        </w:rPr>
        <w:t>may</w:t>
      </w:r>
      <w:r w:rsidRPr="006347EB">
        <w:rPr>
          <w:sz w:val="24"/>
          <w:szCs w:val="24"/>
        </w:rPr>
        <w:t xml:space="preserve"> be available prior to the hire period by prior arrangement with the Booking Secretary</w:t>
      </w:r>
      <w:r w:rsidR="000C5592" w:rsidRPr="006347EB">
        <w:rPr>
          <w:sz w:val="24"/>
          <w:szCs w:val="24"/>
        </w:rPr>
        <w:t>.</w:t>
      </w:r>
    </w:p>
    <w:p w14:paraId="259C044B" w14:textId="602B1FD9" w:rsidR="000C5592" w:rsidRPr="000C5592" w:rsidRDefault="000C5592">
      <w:pPr>
        <w:rPr>
          <w:b/>
          <w:bCs/>
          <w:sz w:val="24"/>
          <w:szCs w:val="24"/>
          <w:u w:val="single"/>
        </w:rPr>
      </w:pPr>
      <w:r w:rsidRPr="000C5592">
        <w:rPr>
          <w:b/>
          <w:bCs/>
          <w:sz w:val="24"/>
          <w:szCs w:val="24"/>
          <w:u w:val="single"/>
        </w:rPr>
        <w:t>Licensable Activities</w:t>
      </w:r>
    </w:p>
    <w:p w14:paraId="6E6E65CE" w14:textId="5AC0B784" w:rsidR="000C5592" w:rsidRDefault="000C5592">
      <w:pPr>
        <w:rPr>
          <w:b/>
          <w:bCs/>
          <w:sz w:val="24"/>
          <w:szCs w:val="24"/>
        </w:rPr>
      </w:pPr>
      <w:r w:rsidRPr="000C5592">
        <w:rPr>
          <w:b/>
          <w:bCs/>
          <w:sz w:val="24"/>
          <w:szCs w:val="24"/>
        </w:rPr>
        <w:t>Licence number 05/0046/LSAPRE</w:t>
      </w:r>
    </w:p>
    <w:p w14:paraId="2F8D9292" w14:textId="0942C4FA" w:rsidR="000C5592" w:rsidRPr="00244EB1" w:rsidRDefault="000C5592" w:rsidP="00244EB1">
      <w:pPr>
        <w:pStyle w:val="ListParagraph"/>
        <w:numPr>
          <w:ilvl w:val="0"/>
          <w:numId w:val="8"/>
        </w:numPr>
        <w:rPr>
          <w:sz w:val="24"/>
          <w:szCs w:val="24"/>
        </w:rPr>
      </w:pPr>
      <w:r w:rsidRPr="00244EB1">
        <w:rPr>
          <w:sz w:val="24"/>
          <w:szCs w:val="24"/>
        </w:rPr>
        <w:t>A performance of a Play, or a Performance of Live Music, or a Performance of Recorded Music may be held on weekdays and Saturdays between 10am and 11pm and Sundays from 10am until 10 pm Music should be kept to a suitable level to avoid disturbance of neighbours.</w:t>
      </w:r>
    </w:p>
    <w:p w14:paraId="006E99F9" w14:textId="66707346" w:rsidR="000C5592" w:rsidRPr="00244EB1" w:rsidRDefault="000C5592" w:rsidP="00244EB1">
      <w:pPr>
        <w:pStyle w:val="ListParagraph"/>
        <w:numPr>
          <w:ilvl w:val="0"/>
          <w:numId w:val="8"/>
        </w:numPr>
        <w:rPr>
          <w:sz w:val="24"/>
          <w:szCs w:val="24"/>
        </w:rPr>
      </w:pPr>
      <w:r w:rsidRPr="00244EB1">
        <w:rPr>
          <w:sz w:val="24"/>
          <w:szCs w:val="24"/>
        </w:rPr>
        <w:t xml:space="preserve">Children shall be restricted from viewing age-restricted films classified according to the recommendations of the British Board of Film Classification.  Performances involving danger to the public or of a sexually explicit nature shall not be given. </w:t>
      </w:r>
    </w:p>
    <w:p w14:paraId="2D3F259D" w14:textId="6E5EED03" w:rsidR="000C5592" w:rsidRPr="00244EB1" w:rsidRDefault="000C5592" w:rsidP="00244EB1">
      <w:pPr>
        <w:pStyle w:val="ListParagraph"/>
        <w:numPr>
          <w:ilvl w:val="0"/>
          <w:numId w:val="8"/>
        </w:numPr>
        <w:rPr>
          <w:sz w:val="24"/>
          <w:szCs w:val="24"/>
        </w:rPr>
      </w:pPr>
      <w:r w:rsidRPr="00244EB1">
        <w:rPr>
          <w:sz w:val="24"/>
          <w:szCs w:val="24"/>
        </w:rPr>
        <w:t>Permitted numbers must not exceed 100 and two stewards must be provided at all times</w:t>
      </w:r>
    </w:p>
    <w:p w14:paraId="2DFD5B8B" w14:textId="5F6235E9" w:rsidR="000C5592" w:rsidRPr="00244EB1" w:rsidRDefault="000C5592" w:rsidP="00244EB1">
      <w:pPr>
        <w:pStyle w:val="ListParagraph"/>
        <w:numPr>
          <w:ilvl w:val="0"/>
          <w:numId w:val="8"/>
        </w:numPr>
        <w:rPr>
          <w:sz w:val="24"/>
          <w:szCs w:val="24"/>
        </w:rPr>
      </w:pPr>
      <w:r w:rsidRPr="00244EB1">
        <w:rPr>
          <w:sz w:val="24"/>
          <w:szCs w:val="24"/>
        </w:rPr>
        <w:t xml:space="preserve">The Village Hall is not licensed for the </w:t>
      </w:r>
      <w:r w:rsidR="00B4550A" w:rsidRPr="00244EB1">
        <w:rPr>
          <w:sz w:val="24"/>
          <w:szCs w:val="24"/>
        </w:rPr>
        <w:t xml:space="preserve">supply of alcohol.  If Hirers wish to supply alcohol </w:t>
      </w:r>
      <w:r w:rsidR="00B4550A" w:rsidRPr="00244EB1">
        <w:rPr>
          <w:sz w:val="24"/>
          <w:szCs w:val="24"/>
          <w:u w:val="single"/>
        </w:rPr>
        <w:t xml:space="preserve">for sale </w:t>
      </w:r>
      <w:r w:rsidR="00B4550A" w:rsidRPr="00244EB1">
        <w:rPr>
          <w:sz w:val="24"/>
          <w:szCs w:val="24"/>
        </w:rPr>
        <w:t xml:space="preserve">during an event they must apply to MHDC for a Temporary Event Notice, together with the relevant fee. (Contact MHDC for rates)  This is not necessary where alcohol is given freely as part of the refreshments at a social event.   The Village Hall is restricted to 12 Temporary Event Notices in any one calendar year. </w:t>
      </w:r>
    </w:p>
    <w:p w14:paraId="0685ACEA" w14:textId="3DF5C39C" w:rsidR="00B4550A" w:rsidRPr="00B4550A" w:rsidRDefault="00B4550A" w:rsidP="00B4550A">
      <w:pPr>
        <w:rPr>
          <w:b/>
          <w:bCs/>
          <w:sz w:val="24"/>
          <w:szCs w:val="24"/>
        </w:rPr>
      </w:pPr>
      <w:r w:rsidRPr="00B4550A">
        <w:rPr>
          <w:b/>
          <w:bCs/>
          <w:sz w:val="24"/>
          <w:szCs w:val="24"/>
        </w:rPr>
        <w:t>Hire Charges</w:t>
      </w:r>
    </w:p>
    <w:p w14:paraId="6A0C74B1" w14:textId="47AE44C9" w:rsidR="00B4550A" w:rsidRDefault="00B4550A" w:rsidP="00B4550A">
      <w:pPr>
        <w:rPr>
          <w:b/>
          <w:bCs/>
          <w:sz w:val="24"/>
          <w:szCs w:val="24"/>
        </w:rPr>
      </w:pPr>
      <w:r w:rsidRPr="00B4550A">
        <w:rPr>
          <w:b/>
          <w:bCs/>
          <w:sz w:val="24"/>
          <w:szCs w:val="24"/>
        </w:rPr>
        <w:t>Booking fees:-</w:t>
      </w:r>
    </w:p>
    <w:p w14:paraId="0487BDC8" w14:textId="1FCF0B6B" w:rsidR="00B4550A" w:rsidRDefault="00B4550A" w:rsidP="00B4550A">
      <w:pPr>
        <w:ind w:left="720"/>
        <w:rPr>
          <w:sz w:val="24"/>
          <w:szCs w:val="24"/>
        </w:rPr>
      </w:pPr>
      <w:r w:rsidRPr="00B4550A">
        <w:rPr>
          <w:sz w:val="24"/>
          <w:szCs w:val="24"/>
        </w:rPr>
        <w:t>For casual hir</w:t>
      </w:r>
      <w:r w:rsidR="006347EB">
        <w:rPr>
          <w:sz w:val="24"/>
          <w:szCs w:val="24"/>
        </w:rPr>
        <w:t>e</w:t>
      </w:r>
      <w:r w:rsidRPr="00B4550A">
        <w:rPr>
          <w:sz w:val="24"/>
          <w:szCs w:val="24"/>
        </w:rPr>
        <w:t xml:space="preserve"> for occasional users a deposit of 10% of the booking fee is required to secure the booking.  The balance will be payable on the day of the booking</w:t>
      </w:r>
    </w:p>
    <w:p w14:paraId="09256AAA" w14:textId="07F9F735" w:rsidR="00B4550A" w:rsidRPr="00B4550A" w:rsidRDefault="00B4550A" w:rsidP="00B4550A">
      <w:pPr>
        <w:ind w:left="720"/>
        <w:rPr>
          <w:b/>
          <w:bCs/>
          <w:sz w:val="24"/>
          <w:szCs w:val="24"/>
        </w:rPr>
      </w:pPr>
      <w:r w:rsidRPr="00B4550A">
        <w:rPr>
          <w:b/>
          <w:bCs/>
          <w:sz w:val="24"/>
          <w:szCs w:val="24"/>
        </w:rPr>
        <w:t>Main Hall and kitchen (upstairs)</w:t>
      </w:r>
      <w:r w:rsidRPr="00B4550A">
        <w:rPr>
          <w:b/>
          <w:bCs/>
          <w:sz w:val="24"/>
          <w:szCs w:val="24"/>
        </w:rPr>
        <w:tab/>
        <w:t xml:space="preserve">    </w:t>
      </w:r>
      <w:r>
        <w:rPr>
          <w:b/>
          <w:bCs/>
          <w:sz w:val="24"/>
          <w:szCs w:val="24"/>
        </w:rPr>
        <w:t xml:space="preserve">           </w:t>
      </w:r>
      <w:r w:rsidRPr="00B4550A">
        <w:rPr>
          <w:b/>
          <w:bCs/>
          <w:sz w:val="24"/>
          <w:szCs w:val="24"/>
        </w:rPr>
        <w:t>Peter Mayner room and kitchenette (downstairs)</w:t>
      </w:r>
    </w:p>
    <w:p w14:paraId="32D2C7B1" w14:textId="51F03FB6" w:rsidR="00B4550A" w:rsidRPr="00244EB1" w:rsidRDefault="00B4550A" w:rsidP="00244EB1">
      <w:pPr>
        <w:pStyle w:val="ListParagraph"/>
        <w:numPr>
          <w:ilvl w:val="1"/>
          <w:numId w:val="10"/>
        </w:numPr>
        <w:rPr>
          <w:sz w:val="24"/>
          <w:szCs w:val="24"/>
        </w:rPr>
      </w:pPr>
      <w:r w:rsidRPr="00244EB1">
        <w:rPr>
          <w:sz w:val="24"/>
          <w:szCs w:val="24"/>
        </w:rPr>
        <w:t>One hour</w:t>
      </w:r>
      <w:r w:rsidRPr="00244EB1">
        <w:rPr>
          <w:sz w:val="24"/>
          <w:szCs w:val="24"/>
        </w:rPr>
        <w:tab/>
      </w:r>
      <w:r w:rsidRPr="00244EB1">
        <w:rPr>
          <w:sz w:val="24"/>
          <w:szCs w:val="24"/>
        </w:rPr>
        <w:tab/>
        <w:t xml:space="preserve">    £13</w:t>
      </w:r>
      <w:r w:rsidRPr="00244EB1">
        <w:rPr>
          <w:sz w:val="24"/>
          <w:szCs w:val="24"/>
        </w:rPr>
        <w:tab/>
      </w:r>
      <w:r w:rsidRPr="00244EB1">
        <w:rPr>
          <w:sz w:val="24"/>
          <w:szCs w:val="24"/>
        </w:rPr>
        <w:tab/>
      </w:r>
      <w:r w:rsidRPr="00244EB1">
        <w:rPr>
          <w:sz w:val="24"/>
          <w:szCs w:val="24"/>
        </w:rPr>
        <w:tab/>
      </w:r>
      <w:r w:rsidRPr="00244EB1">
        <w:rPr>
          <w:sz w:val="24"/>
          <w:szCs w:val="24"/>
        </w:rPr>
        <w:tab/>
      </w:r>
      <w:r w:rsidRPr="00244EB1">
        <w:rPr>
          <w:sz w:val="24"/>
          <w:szCs w:val="24"/>
        </w:rPr>
        <w:tab/>
      </w:r>
      <w:r w:rsidRPr="00244EB1">
        <w:rPr>
          <w:sz w:val="24"/>
          <w:szCs w:val="24"/>
        </w:rPr>
        <w:tab/>
        <w:t>£8</w:t>
      </w:r>
    </w:p>
    <w:p w14:paraId="464D5477" w14:textId="0A42F305" w:rsidR="00B4550A" w:rsidRPr="00244EB1" w:rsidRDefault="00244EB1" w:rsidP="00244EB1">
      <w:pPr>
        <w:pStyle w:val="ListParagraph"/>
        <w:numPr>
          <w:ilvl w:val="1"/>
          <w:numId w:val="10"/>
        </w:numPr>
        <w:rPr>
          <w:sz w:val="24"/>
          <w:szCs w:val="24"/>
        </w:rPr>
      </w:pPr>
      <w:r w:rsidRPr="00244EB1">
        <w:rPr>
          <w:sz w:val="24"/>
          <w:szCs w:val="24"/>
        </w:rPr>
        <w:t xml:space="preserve">Three </w:t>
      </w:r>
      <w:r w:rsidR="00B4550A" w:rsidRPr="00244EB1">
        <w:rPr>
          <w:sz w:val="24"/>
          <w:szCs w:val="24"/>
        </w:rPr>
        <w:t>hours</w:t>
      </w:r>
      <w:r w:rsidR="00B4550A" w:rsidRPr="00244EB1">
        <w:rPr>
          <w:sz w:val="24"/>
          <w:szCs w:val="24"/>
        </w:rPr>
        <w:tab/>
      </w:r>
      <w:r w:rsidR="00B4550A" w:rsidRPr="00244EB1">
        <w:rPr>
          <w:sz w:val="24"/>
          <w:szCs w:val="24"/>
        </w:rPr>
        <w:tab/>
        <w:t xml:space="preserve">    £30</w:t>
      </w:r>
      <w:r w:rsidR="00B4550A" w:rsidRPr="00244EB1">
        <w:rPr>
          <w:sz w:val="24"/>
          <w:szCs w:val="24"/>
        </w:rPr>
        <w:tab/>
      </w:r>
      <w:r w:rsidR="00B4550A" w:rsidRPr="00244EB1">
        <w:rPr>
          <w:sz w:val="24"/>
          <w:szCs w:val="24"/>
        </w:rPr>
        <w:tab/>
      </w:r>
      <w:r w:rsidR="00B4550A" w:rsidRPr="00244EB1">
        <w:rPr>
          <w:sz w:val="24"/>
          <w:szCs w:val="24"/>
        </w:rPr>
        <w:tab/>
      </w:r>
      <w:r w:rsidR="00B4550A" w:rsidRPr="00244EB1">
        <w:rPr>
          <w:sz w:val="24"/>
          <w:szCs w:val="24"/>
        </w:rPr>
        <w:tab/>
      </w:r>
      <w:r w:rsidR="00B4550A" w:rsidRPr="00244EB1">
        <w:rPr>
          <w:sz w:val="24"/>
          <w:szCs w:val="24"/>
        </w:rPr>
        <w:tab/>
      </w:r>
      <w:r w:rsidR="00B4550A" w:rsidRPr="00244EB1">
        <w:rPr>
          <w:sz w:val="24"/>
          <w:szCs w:val="24"/>
        </w:rPr>
        <w:tab/>
        <w:t>£20</w:t>
      </w:r>
    </w:p>
    <w:p w14:paraId="71AC37A1" w14:textId="611D5E80" w:rsidR="00B4550A" w:rsidRPr="00244EB1" w:rsidRDefault="00244EB1" w:rsidP="00244EB1">
      <w:pPr>
        <w:pStyle w:val="ListParagraph"/>
        <w:numPr>
          <w:ilvl w:val="1"/>
          <w:numId w:val="10"/>
        </w:numPr>
        <w:rPr>
          <w:sz w:val="24"/>
          <w:szCs w:val="24"/>
        </w:rPr>
      </w:pPr>
      <w:r w:rsidRPr="00244EB1">
        <w:rPr>
          <w:sz w:val="24"/>
          <w:szCs w:val="24"/>
        </w:rPr>
        <w:t xml:space="preserve">Five </w:t>
      </w:r>
      <w:r w:rsidR="00B4550A" w:rsidRPr="00244EB1">
        <w:rPr>
          <w:sz w:val="24"/>
          <w:szCs w:val="24"/>
        </w:rPr>
        <w:t>hour</w:t>
      </w:r>
      <w:r w:rsidR="006347EB" w:rsidRPr="00244EB1">
        <w:rPr>
          <w:sz w:val="24"/>
          <w:szCs w:val="24"/>
        </w:rPr>
        <w:t>s</w:t>
      </w:r>
      <w:r w:rsidR="006347EB" w:rsidRPr="00244EB1">
        <w:rPr>
          <w:sz w:val="24"/>
          <w:szCs w:val="24"/>
        </w:rPr>
        <w:tab/>
      </w:r>
      <w:r w:rsidR="00B4550A" w:rsidRPr="00244EB1">
        <w:rPr>
          <w:sz w:val="24"/>
          <w:szCs w:val="24"/>
        </w:rPr>
        <w:tab/>
        <w:t xml:space="preserve">    £50</w:t>
      </w:r>
      <w:r w:rsidR="00B4550A" w:rsidRPr="00244EB1">
        <w:rPr>
          <w:sz w:val="24"/>
          <w:szCs w:val="24"/>
        </w:rPr>
        <w:tab/>
      </w:r>
      <w:r w:rsidR="00B4550A" w:rsidRPr="00244EB1">
        <w:rPr>
          <w:sz w:val="24"/>
          <w:szCs w:val="24"/>
        </w:rPr>
        <w:tab/>
      </w:r>
      <w:r w:rsidR="00B4550A" w:rsidRPr="00244EB1">
        <w:rPr>
          <w:sz w:val="24"/>
          <w:szCs w:val="24"/>
        </w:rPr>
        <w:tab/>
      </w:r>
      <w:r w:rsidR="00B4550A" w:rsidRPr="00244EB1">
        <w:rPr>
          <w:sz w:val="24"/>
          <w:szCs w:val="24"/>
        </w:rPr>
        <w:tab/>
      </w:r>
      <w:r w:rsidR="00B4550A" w:rsidRPr="00244EB1">
        <w:rPr>
          <w:sz w:val="24"/>
          <w:szCs w:val="24"/>
        </w:rPr>
        <w:tab/>
      </w:r>
      <w:r w:rsidR="00B4550A" w:rsidRPr="00244EB1">
        <w:rPr>
          <w:sz w:val="24"/>
          <w:szCs w:val="24"/>
        </w:rPr>
        <w:tab/>
        <w:t>£34</w:t>
      </w:r>
    </w:p>
    <w:p w14:paraId="7A6811DB" w14:textId="7FE97343" w:rsidR="00B4550A" w:rsidRDefault="006347EB" w:rsidP="00244EB1">
      <w:pPr>
        <w:pStyle w:val="ListParagraph"/>
        <w:numPr>
          <w:ilvl w:val="1"/>
          <w:numId w:val="10"/>
        </w:numPr>
        <w:rPr>
          <w:sz w:val="24"/>
          <w:szCs w:val="24"/>
        </w:rPr>
      </w:pPr>
      <w:r w:rsidRPr="00244EB1">
        <w:rPr>
          <w:sz w:val="24"/>
          <w:szCs w:val="24"/>
        </w:rPr>
        <w:t>Full day 8am – 6pm</w:t>
      </w:r>
      <w:r w:rsidRPr="00244EB1">
        <w:rPr>
          <w:sz w:val="24"/>
          <w:szCs w:val="24"/>
        </w:rPr>
        <w:tab/>
        <w:t xml:space="preserve">   £100</w:t>
      </w:r>
      <w:r w:rsidRPr="00244EB1">
        <w:rPr>
          <w:sz w:val="24"/>
          <w:szCs w:val="24"/>
        </w:rPr>
        <w:tab/>
      </w:r>
      <w:r w:rsidRPr="00244EB1">
        <w:rPr>
          <w:sz w:val="24"/>
          <w:szCs w:val="24"/>
        </w:rPr>
        <w:tab/>
      </w:r>
      <w:r w:rsidRPr="00244EB1">
        <w:rPr>
          <w:sz w:val="24"/>
          <w:szCs w:val="24"/>
        </w:rPr>
        <w:tab/>
      </w:r>
      <w:r w:rsidRPr="00244EB1">
        <w:rPr>
          <w:sz w:val="24"/>
          <w:szCs w:val="24"/>
        </w:rPr>
        <w:tab/>
      </w:r>
      <w:r w:rsidRPr="00244EB1">
        <w:rPr>
          <w:sz w:val="24"/>
          <w:szCs w:val="24"/>
        </w:rPr>
        <w:tab/>
      </w:r>
      <w:r w:rsidRPr="00244EB1">
        <w:rPr>
          <w:sz w:val="24"/>
          <w:szCs w:val="24"/>
        </w:rPr>
        <w:tab/>
        <w:t>£68</w:t>
      </w:r>
    </w:p>
    <w:p w14:paraId="4F5A9286" w14:textId="77777777" w:rsidR="00810A0B" w:rsidRPr="00244EB1" w:rsidRDefault="00810A0B" w:rsidP="00810A0B">
      <w:pPr>
        <w:pStyle w:val="ListParagraph"/>
        <w:ind w:left="1440"/>
        <w:rPr>
          <w:sz w:val="24"/>
          <w:szCs w:val="24"/>
        </w:rPr>
      </w:pPr>
    </w:p>
    <w:p w14:paraId="7E1A845B" w14:textId="25DB9822" w:rsidR="006347EB" w:rsidRPr="00244EB1" w:rsidRDefault="006347EB" w:rsidP="00244EB1">
      <w:pPr>
        <w:pStyle w:val="ListParagraph"/>
        <w:numPr>
          <w:ilvl w:val="1"/>
          <w:numId w:val="10"/>
        </w:numPr>
        <w:rPr>
          <w:sz w:val="24"/>
          <w:szCs w:val="24"/>
        </w:rPr>
      </w:pPr>
      <w:r w:rsidRPr="00244EB1">
        <w:rPr>
          <w:sz w:val="24"/>
          <w:szCs w:val="24"/>
        </w:rPr>
        <w:t>For a full day and evening 6.30 am – 10.30 pm   Both rooms  £200</w:t>
      </w:r>
    </w:p>
    <w:p w14:paraId="10DC8CE1" w14:textId="64F5B93F" w:rsidR="006347EB" w:rsidRDefault="006347EB" w:rsidP="006347EB">
      <w:pPr>
        <w:ind w:left="720"/>
        <w:rPr>
          <w:sz w:val="24"/>
          <w:szCs w:val="24"/>
        </w:rPr>
      </w:pPr>
      <w:r>
        <w:rPr>
          <w:sz w:val="24"/>
          <w:szCs w:val="24"/>
        </w:rPr>
        <w:t>The deposit must be paid at the time of booking and sent to the Secretary with the completed Booking Form.</w:t>
      </w:r>
    </w:p>
    <w:p w14:paraId="3903E81A" w14:textId="0E1D944D" w:rsidR="006347EB" w:rsidRDefault="006347EB" w:rsidP="006347EB">
      <w:pPr>
        <w:ind w:left="720"/>
        <w:rPr>
          <w:sz w:val="24"/>
          <w:szCs w:val="24"/>
        </w:rPr>
      </w:pPr>
      <w:r>
        <w:rPr>
          <w:sz w:val="24"/>
          <w:szCs w:val="24"/>
        </w:rPr>
        <w:t>Regular users of the village hall will be invoiced monthly in arrears.</w:t>
      </w:r>
    </w:p>
    <w:p w14:paraId="215B8307" w14:textId="15AC5D72" w:rsidR="006347EB" w:rsidRPr="006347EB" w:rsidRDefault="006347EB" w:rsidP="006347EB">
      <w:pPr>
        <w:rPr>
          <w:b/>
          <w:bCs/>
          <w:sz w:val="24"/>
          <w:szCs w:val="24"/>
          <w:u w:val="single"/>
        </w:rPr>
      </w:pPr>
      <w:r w:rsidRPr="006347EB">
        <w:rPr>
          <w:b/>
          <w:bCs/>
          <w:sz w:val="24"/>
          <w:szCs w:val="24"/>
          <w:u w:val="single"/>
        </w:rPr>
        <w:t>Cancellations</w:t>
      </w:r>
    </w:p>
    <w:p w14:paraId="078C5691" w14:textId="2383B20A" w:rsidR="006347EB" w:rsidRPr="00244EB1" w:rsidRDefault="006347EB" w:rsidP="00244EB1">
      <w:pPr>
        <w:pStyle w:val="ListParagraph"/>
        <w:numPr>
          <w:ilvl w:val="0"/>
          <w:numId w:val="7"/>
        </w:numPr>
        <w:rPr>
          <w:sz w:val="24"/>
          <w:szCs w:val="24"/>
        </w:rPr>
      </w:pPr>
      <w:r w:rsidRPr="00244EB1">
        <w:rPr>
          <w:sz w:val="24"/>
          <w:szCs w:val="24"/>
        </w:rPr>
        <w:t xml:space="preserve">Hirers may cancel bookings by providing 2 weeks notice, when the deposit will be refunded.  Where notice of cancellation is given with less than 2 weeks notice, </w:t>
      </w:r>
      <w:r w:rsidR="008E0F32" w:rsidRPr="00244EB1">
        <w:rPr>
          <w:sz w:val="24"/>
          <w:szCs w:val="24"/>
        </w:rPr>
        <w:t>t</w:t>
      </w:r>
      <w:r w:rsidRPr="00244EB1">
        <w:rPr>
          <w:sz w:val="24"/>
          <w:szCs w:val="24"/>
        </w:rPr>
        <w:t xml:space="preserve">he Trustees reserve the right to retain the deposit to cover in part for other lost bookings. </w:t>
      </w:r>
    </w:p>
    <w:p w14:paraId="5322FF8C" w14:textId="47F2111B" w:rsidR="006347EB" w:rsidRDefault="006347EB" w:rsidP="00244EB1">
      <w:pPr>
        <w:pStyle w:val="ListParagraph"/>
        <w:numPr>
          <w:ilvl w:val="0"/>
          <w:numId w:val="7"/>
        </w:numPr>
        <w:rPr>
          <w:sz w:val="24"/>
          <w:szCs w:val="24"/>
        </w:rPr>
      </w:pPr>
      <w:r w:rsidRPr="00244EB1">
        <w:rPr>
          <w:sz w:val="24"/>
          <w:szCs w:val="24"/>
        </w:rPr>
        <w:t>The Trustees reserve the right to cancel any booking by giving notice in writing and returning the deposit, should the purpo</w:t>
      </w:r>
      <w:r w:rsidR="00244EB1">
        <w:rPr>
          <w:sz w:val="24"/>
          <w:szCs w:val="24"/>
        </w:rPr>
        <w:t>se</w:t>
      </w:r>
      <w:r w:rsidRPr="00244EB1">
        <w:rPr>
          <w:sz w:val="24"/>
          <w:szCs w:val="24"/>
        </w:rPr>
        <w:t xml:space="preserve"> of hiring the Hall be in any way improper or unauthorised, or should the building be required as a Polling Station, or in a case of force majeure. In th</w:t>
      </w:r>
      <w:r w:rsidR="00244EB1">
        <w:rPr>
          <w:sz w:val="24"/>
          <w:szCs w:val="24"/>
        </w:rPr>
        <w:t>ese</w:t>
      </w:r>
      <w:r w:rsidRPr="00244EB1">
        <w:rPr>
          <w:sz w:val="24"/>
          <w:szCs w:val="24"/>
        </w:rPr>
        <w:t xml:space="preserve"> </w:t>
      </w:r>
      <w:r w:rsidRPr="00244EB1">
        <w:rPr>
          <w:sz w:val="24"/>
          <w:szCs w:val="24"/>
        </w:rPr>
        <w:lastRenderedPageBreak/>
        <w:t>instance</w:t>
      </w:r>
      <w:r w:rsidR="00244EB1">
        <w:rPr>
          <w:sz w:val="24"/>
          <w:szCs w:val="24"/>
        </w:rPr>
        <w:t>s</w:t>
      </w:r>
      <w:r w:rsidRPr="00244EB1">
        <w:rPr>
          <w:sz w:val="24"/>
          <w:szCs w:val="24"/>
        </w:rPr>
        <w:t xml:space="preserve"> the Trustees</w:t>
      </w:r>
      <w:r w:rsidR="008E0F32" w:rsidRPr="00244EB1">
        <w:rPr>
          <w:sz w:val="24"/>
          <w:szCs w:val="24"/>
        </w:rPr>
        <w:t xml:space="preserve"> shall not be liable to pay to the Hirer any money/loss incurred by the cancellation.</w:t>
      </w:r>
    </w:p>
    <w:p w14:paraId="567E497B" w14:textId="2D3021C6" w:rsidR="00244EB1" w:rsidRPr="00470515" w:rsidRDefault="00244EB1" w:rsidP="00244EB1">
      <w:pPr>
        <w:rPr>
          <w:b/>
          <w:bCs/>
          <w:sz w:val="24"/>
          <w:szCs w:val="24"/>
          <w:u w:val="single"/>
        </w:rPr>
      </w:pPr>
      <w:r w:rsidRPr="00470515">
        <w:rPr>
          <w:b/>
          <w:bCs/>
          <w:sz w:val="24"/>
          <w:szCs w:val="24"/>
          <w:u w:val="single"/>
        </w:rPr>
        <w:t>General Hiring Conditions</w:t>
      </w:r>
    </w:p>
    <w:p w14:paraId="6A22E104" w14:textId="1A70C3C5" w:rsidR="00244EB1" w:rsidRPr="00470515" w:rsidRDefault="00244EB1" w:rsidP="00470515">
      <w:pPr>
        <w:pStyle w:val="ListParagraph"/>
        <w:numPr>
          <w:ilvl w:val="0"/>
          <w:numId w:val="11"/>
        </w:numPr>
        <w:rPr>
          <w:sz w:val="24"/>
          <w:szCs w:val="24"/>
        </w:rPr>
      </w:pPr>
      <w:r w:rsidRPr="00470515">
        <w:rPr>
          <w:sz w:val="24"/>
          <w:szCs w:val="24"/>
        </w:rPr>
        <w:t>Responsibility</w:t>
      </w:r>
      <w:r w:rsidR="00470515" w:rsidRPr="00470515">
        <w:rPr>
          <w:sz w:val="24"/>
          <w:szCs w:val="24"/>
        </w:rPr>
        <w:t xml:space="preserve"> for the premises rests with the Hirer as on the Booking Form during the period of access to the Hall</w:t>
      </w:r>
    </w:p>
    <w:p w14:paraId="3F9D0DAC" w14:textId="40661A3C" w:rsidR="00470515" w:rsidRPr="00470515" w:rsidRDefault="00470515" w:rsidP="00470515">
      <w:pPr>
        <w:pStyle w:val="ListParagraph"/>
        <w:numPr>
          <w:ilvl w:val="0"/>
          <w:numId w:val="11"/>
        </w:numPr>
        <w:rPr>
          <w:sz w:val="24"/>
          <w:szCs w:val="24"/>
        </w:rPr>
      </w:pPr>
      <w:r w:rsidRPr="00470515">
        <w:rPr>
          <w:sz w:val="24"/>
          <w:szCs w:val="24"/>
        </w:rPr>
        <w:t>The Hire period includes set up and clear away times</w:t>
      </w:r>
    </w:p>
    <w:p w14:paraId="076EE2FC" w14:textId="478A7C50" w:rsidR="00470515" w:rsidRPr="00470515" w:rsidRDefault="00470515" w:rsidP="00470515">
      <w:pPr>
        <w:pStyle w:val="ListParagraph"/>
        <w:numPr>
          <w:ilvl w:val="0"/>
          <w:numId w:val="11"/>
        </w:numPr>
        <w:rPr>
          <w:sz w:val="24"/>
          <w:szCs w:val="24"/>
        </w:rPr>
      </w:pPr>
      <w:r w:rsidRPr="00470515">
        <w:rPr>
          <w:sz w:val="24"/>
          <w:szCs w:val="24"/>
        </w:rPr>
        <w:t>The Hall must not be accessed outside of the agreed hire period unless by prior arrangement with the Secretary or a member of the Trustees</w:t>
      </w:r>
    </w:p>
    <w:p w14:paraId="128AEF36" w14:textId="0F5FC094" w:rsidR="00470515" w:rsidRPr="00470515" w:rsidRDefault="00470515" w:rsidP="00470515">
      <w:pPr>
        <w:pStyle w:val="ListParagraph"/>
        <w:numPr>
          <w:ilvl w:val="0"/>
          <w:numId w:val="11"/>
        </w:numPr>
        <w:rPr>
          <w:sz w:val="24"/>
          <w:szCs w:val="24"/>
        </w:rPr>
      </w:pPr>
      <w:r w:rsidRPr="00470515">
        <w:rPr>
          <w:sz w:val="24"/>
          <w:szCs w:val="24"/>
        </w:rPr>
        <w:t xml:space="preserve">The Trustees reserve the right to enter the Hall at any time during an event if they have reason to believe there may be a problem which may affect the health and safety of guests, the safety of the building or impropriety of use.  In the event of any of these situations, the Trustees reserve the right to curtail such event. </w:t>
      </w:r>
    </w:p>
    <w:p w14:paraId="2049CC47" w14:textId="21068A84" w:rsidR="00470515" w:rsidRDefault="00470515" w:rsidP="00470515">
      <w:pPr>
        <w:pStyle w:val="ListParagraph"/>
        <w:numPr>
          <w:ilvl w:val="0"/>
          <w:numId w:val="11"/>
        </w:numPr>
        <w:rPr>
          <w:sz w:val="24"/>
          <w:szCs w:val="24"/>
        </w:rPr>
      </w:pPr>
      <w:r w:rsidRPr="00470515">
        <w:rPr>
          <w:sz w:val="24"/>
          <w:szCs w:val="24"/>
        </w:rPr>
        <w:t>For commercial hirers/regular bookings with fees, hirers should ensure that they have proper insurance for any equipment, including electrical equipment, brought into the Hall by the Hirer</w:t>
      </w:r>
      <w:r w:rsidR="00F23126">
        <w:rPr>
          <w:sz w:val="24"/>
          <w:szCs w:val="24"/>
        </w:rPr>
        <w:t>. This responsibility</w:t>
      </w:r>
      <w:r w:rsidRPr="00470515">
        <w:rPr>
          <w:sz w:val="24"/>
          <w:szCs w:val="24"/>
        </w:rPr>
        <w:t xml:space="preserve"> rests entirely with the Hirer.  Any such electrical equipment must have passed the necessary P.A.T. tests and certificates produced upon request. </w:t>
      </w:r>
    </w:p>
    <w:p w14:paraId="214CA21E" w14:textId="4777077B" w:rsidR="00810A0B" w:rsidRDefault="00810A0B" w:rsidP="00470515">
      <w:pPr>
        <w:pStyle w:val="ListParagraph"/>
        <w:numPr>
          <w:ilvl w:val="0"/>
          <w:numId w:val="11"/>
        </w:numPr>
        <w:rPr>
          <w:sz w:val="24"/>
          <w:szCs w:val="24"/>
        </w:rPr>
      </w:pPr>
      <w:r>
        <w:rPr>
          <w:sz w:val="24"/>
          <w:szCs w:val="24"/>
        </w:rPr>
        <w:t>At the end of your hire period please vacate the Hall promptly as there may be another Hirer booked to follow you.</w:t>
      </w:r>
    </w:p>
    <w:p w14:paraId="3ECEAFDA" w14:textId="77777777" w:rsidR="00470515" w:rsidRPr="00C2446B" w:rsidRDefault="00470515" w:rsidP="00470515">
      <w:pPr>
        <w:rPr>
          <w:b/>
          <w:bCs/>
          <w:sz w:val="24"/>
          <w:szCs w:val="24"/>
          <w:u w:val="single"/>
        </w:rPr>
      </w:pPr>
      <w:r w:rsidRPr="00C2446B">
        <w:rPr>
          <w:b/>
          <w:bCs/>
          <w:sz w:val="24"/>
          <w:szCs w:val="24"/>
          <w:u w:val="single"/>
        </w:rPr>
        <w:t>Access</w:t>
      </w:r>
    </w:p>
    <w:p w14:paraId="3DF5CC8C" w14:textId="77777777" w:rsidR="00470515" w:rsidRDefault="00470515" w:rsidP="00470515">
      <w:pPr>
        <w:rPr>
          <w:sz w:val="24"/>
          <w:szCs w:val="24"/>
        </w:rPr>
      </w:pPr>
      <w:r>
        <w:rPr>
          <w:sz w:val="24"/>
          <w:szCs w:val="24"/>
        </w:rPr>
        <w:t xml:space="preserve">The Hirer should contact the Secretary one week before the event to discuss access arrangements.  The key must be returned to the agreed collection point immediately after the hire. </w:t>
      </w:r>
    </w:p>
    <w:p w14:paraId="30497236" w14:textId="77777777" w:rsidR="00470515" w:rsidRPr="00C2446B" w:rsidRDefault="00470515" w:rsidP="00470515">
      <w:pPr>
        <w:rPr>
          <w:b/>
          <w:bCs/>
          <w:sz w:val="24"/>
          <w:szCs w:val="24"/>
          <w:u w:val="single"/>
        </w:rPr>
      </w:pPr>
      <w:r w:rsidRPr="00C2446B">
        <w:rPr>
          <w:b/>
          <w:bCs/>
          <w:sz w:val="24"/>
          <w:szCs w:val="24"/>
          <w:u w:val="single"/>
        </w:rPr>
        <w:t>Health and Safety</w:t>
      </w:r>
    </w:p>
    <w:p w14:paraId="1C3B8537" w14:textId="7F30CDD3" w:rsidR="00470515" w:rsidRPr="00C2446B" w:rsidRDefault="00470515" w:rsidP="00C2446B">
      <w:pPr>
        <w:pStyle w:val="ListParagraph"/>
        <w:numPr>
          <w:ilvl w:val="0"/>
          <w:numId w:val="12"/>
        </w:numPr>
        <w:rPr>
          <w:sz w:val="24"/>
          <w:szCs w:val="24"/>
        </w:rPr>
      </w:pPr>
      <w:r w:rsidRPr="00C2446B">
        <w:rPr>
          <w:sz w:val="24"/>
          <w:szCs w:val="24"/>
        </w:rPr>
        <w:t xml:space="preserve">It is the responsibility of individual Hirers to ensure that activities are carried out in a responsible way.  </w:t>
      </w:r>
    </w:p>
    <w:p w14:paraId="691A97AC" w14:textId="77777777" w:rsidR="00470515" w:rsidRPr="00C2446B" w:rsidRDefault="00470515" w:rsidP="00C2446B">
      <w:pPr>
        <w:pStyle w:val="ListParagraph"/>
        <w:numPr>
          <w:ilvl w:val="0"/>
          <w:numId w:val="12"/>
        </w:numPr>
        <w:rPr>
          <w:sz w:val="24"/>
          <w:szCs w:val="24"/>
        </w:rPr>
      </w:pPr>
      <w:r w:rsidRPr="00C2446B">
        <w:rPr>
          <w:sz w:val="24"/>
          <w:szCs w:val="24"/>
        </w:rPr>
        <w:t xml:space="preserve">Hirers should ensure that they always have a fully charged mobile phone with them while present at the hall should they need to call for assistance in an emergency. </w:t>
      </w:r>
    </w:p>
    <w:p w14:paraId="4C295680" w14:textId="26D70FD9" w:rsidR="00244EB1" w:rsidRPr="00C2446B" w:rsidRDefault="00470515" w:rsidP="00C2446B">
      <w:pPr>
        <w:pStyle w:val="ListParagraph"/>
        <w:numPr>
          <w:ilvl w:val="0"/>
          <w:numId w:val="12"/>
        </w:numPr>
        <w:rPr>
          <w:sz w:val="24"/>
          <w:szCs w:val="24"/>
        </w:rPr>
      </w:pPr>
      <w:r w:rsidRPr="00C2446B">
        <w:rPr>
          <w:sz w:val="24"/>
          <w:szCs w:val="24"/>
        </w:rPr>
        <w:t>Hirers must familiarise themselves with the Hall risk assessment and act accordingly to minimise risks.  Hirers should ensure that p</w:t>
      </w:r>
      <w:r w:rsidR="00AB5CF7" w:rsidRPr="00C2446B">
        <w:rPr>
          <w:sz w:val="24"/>
          <w:szCs w:val="24"/>
        </w:rPr>
        <w:t>a</w:t>
      </w:r>
      <w:r w:rsidRPr="00C2446B">
        <w:rPr>
          <w:sz w:val="24"/>
          <w:szCs w:val="24"/>
        </w:rPr>
        <w:t>rticipants at their events take care when using the stairs and offer ap</w:t>
      </w:r>
      <w:r w:rsidR="00C2446B" w:rsidRPr="00C2446B">
        <w:rPr>
          <w:sz w:val="24"/>
          <w:szCs w:val="24"/>
        </w:rPr>
        <w:t xml:space="preserve">propriate support to any vulnerable participants. </w:t>
      </w:r>
    </w:p>
    <w:p w14:paraId="55D42DCC" w14:textId="77777777" w:rsidR="00C2446B" w:rsidRPr="00C2446B" w:rsidRDefault="00C2446B" w:rsidP="00C2446B">
      <w:pPr>
        <w:pStyle w:val="ListParagraph"/>
        <w:numPr>
          <w:ilvl w:val="0"/>
          <w:numId w:val="12"/>
        </w:numPr>
        <w:rPr>
          <w:sz w:val="24"/>
          <w:szCs w:val="24"/>
        </w:rPr>
      </w:pPr>
      <w:r w:rsidRPr="00C2446B">
        <w:rPr>
          <w:sz w:val="24"/>
          <w:szCs w:val="24"/>
        </w:rPr>
        <w:t>Hirers should familiarise themselves with safe operating procedures for use of the stair lift.  It is essential that displayed guidelines are followed and that the seat is docked at the top or bottom of the stairs after each use.  Failure to do so could damage the battery and render the lift unusable.   In the event of a fire the chair lift may not be usable and Hirers should plan how to safely evacuate any participants with mobility difficulties in the event of an emergency.</w:t>
      </w:r>
    </w:p>
    <w:p w14:paraId="550B35BB" w14:textId="77777777" w:rsidR="00C2446B" w:rsidRPr="00C2446B" w:rsidRDefault="00C2446B" w:rsidP="00C2446B">
      <w:pPr>
        <w:rPr>
          <w:b/>
          <w:bCs/>
          <w:sz w:val="24"/>
          <w:szCs w:val="24"/>
          <w:u w:val="single"/>
        </w:rPr>
      </w:pPr>
      <w:r w:rsidRPr="00C2446B">
        <w:rPr>
          <w:b/>
          <w:bCs/>
          <w:sz w:val="24"/>
          <w:szCs w:val="24"/>
          <w:u w:val="single"/>
        </w:rPr>
        <w:t>Car parking</w:t>
      </w:r>
    </w:p>
    <w:p w14:paraId="2C55873A" w14:textId="6764903A" w:rsidR="00C2446B" w:rsidRDefault="00C2446B" w:rsidP="00C2446B">
      <w:pPr>
        <w:rPr>
          <w:sz w:val="24"/>
          <w:szCs w:val="24"/>
        </w:rPr>
      </w:pPr>
      <w:r>
        <w:rPr>
          <w:sz w:val="24"/>
          <w:szCs w:val="24"/>
        </w:rPr>
        <w:t xml:space="preserve"> There is very limited space for parking at the Hall.  Hirers are advised to recommend to participants that they car share where possible.  There is usually space to park nearby on the side of the road.  The two parking spaces immediately outside the hall entrance door are for less able visitors or for loading / unloading.</w:t>
      </w:r>
    </w:p>
    <w:p w14:paraId="74F5851B" w14:textId="77777777" w:rsidR="00810A0B" w:rsidRDefault="00810A0B" w:rsidP="00C2446B">
      <w:pPr>
        <w:rPr>
          <w:sz w:val="24"/>
          <w:szCs w:val="24"/>
        </w:rPr>
      </w:pPr>
    </w:p>
    <w:p w14:paraId="46FDBBE0" w14:textId="77777777" w:rsidR="00810A0B" w:rsidRDefault="00810A0B" w:rsidP="00C2446B">
      <w:pPr>
        <w:rPr>
          <w:sz w:val="24"/>
          <w:szCs w:val="24"/>
        </w:rPr>
      </w:pPr>
    </w:p>
    <w:p w14:paraId="02451CFE" w14:textId="6D758AFB" w:rsidR="00C2446B" w:rsidRPr="00C2446B" w:rsidRDefault="00C2446B" w:rsidP="00C2446B">
      <w:pPr>
        <w:rPr>
          <w:b/>
          <w:bCs/>
          <w:sz w:val="24"/>
          <w:szCs w:val="24"/>
          <w:u w:val="single"/>
        </w:rPr>
      </w:pPr>
      <w:r w:rsidRPr="00C2446B">
        <w:rPr>
          <w:b/>
          <w:bCs/>
          <w:sz w:val="24"/>
          <w:szCs w:val="24"/>
          <w:u w:val="single"/>
        </w:rPr>
        <w:lastRenderedPageBreak/>
        <w:t xml:space="preserve">Food safety </w:t>
      </w:r>
    </w:p>
    <w:p w14:paraId="2BE72282" w14:textId="506A2DC8" w:rsidR="00C2446B" w:rsidRDefault="00C2446B" w:rsidP="00C2446B">
      <w:pPr>
        <w:rPr>
          <w:sz w:val="24"/>
          <w:szCs w:val="24"/>
        </w:rPr>
      </w:pPr>
      <w:r>
        <w:rPr>
          <w:sz w:val="24"/>
          <w:szCs w:val="24"/>
        </w:rPr>
        <w:t>Under the Food Safety Act 1990, it is the responsibility of persons providing food for any event held in the Hall to ensure they are aware of and abide by the legal requirements.  The Trustees are not responsible for any food brought into the Hall</w:t>
      </w:r>
    </w:p>
    <w:p w14:paraId="6E033DB8" w14:textId="31988BA6" w:rsidR="00C2446B" w:rsidRPr="00810A0B" w:rsidRDefault="00C16348" w:rsidP="00C2446B">
      <w:pPr>
        <w:rPr>
          <w:b/>
          <w:bCs/>
          <w:sz w:val="24"/>
          <w:szCs w:val="24"/>
        </w:rPr>
      </w:pPr>
      <w:r w:rsidRPr="00810A0B">
        <w:rPr>
          <w:b/>
          <w:bCs/>
          <w:sz w:val="24"/>
          <w:szCs w:val="24"/>
        </w:rPr>
        <w:t>CHECKLIST FOR HIRERS OF GUARLFORD VILLAGE HALL</w:t>
      </w:r>
    </w:p>
    <w:p w14:paraId="520F9CEB" w14:textId="6C16D8DA" w:rsidR="00C16348" w:rsidRDefault="00C16348" w:rsidP="00C2446B">
      <w:pPr>
        <w:rPr>
          <w:sz w:val="24"/>
          <w:szCs w:val="24"/>
        </w:rPr>
      </w:pPr>
      <w:r>
        <w:rPr>
          <w:sz w:val="24"/>
          <w:szCs w:val="24"/>
        </w:rPr>
        <w:t xml:space="preserve">In order that the Hall can be kept in good condition and ready for the next person to use, please use the following checklist at the end of each hire. </w:t>
      </w:r>
    </w:p>
    <w:p w14:paraId="07C94F08" w14:textId="7B46CE2D" w:rsidR="00C16348" w:rsidRDefault="00C16348" w:rsidP="00C16348">
      <w:pPr>
        <w:pStyle w:val="ListParagraph"/>
        <w:numPr>
          <w:ilvl w:val="0"/>
          <w:numId w:val="13"/>
        </w:numPr>
        <w:rPr>
          <w:sz w:val="24"/>
          <w:szCs w:val="24"/>
        </w:rPr>
      </w:pPr>
      <w:r>
        <w:rPr>
          <w:sz w:val="24"/>
          <w:szCs w:val="24"/>
        </w:rPr>
        <w:t xml:space="preserve"> Sweep the floor (mop if necessary)</w:t>
      </w:r>
    </w:p>
    <w:p w14:paraId="21A2DD62" w14:textId="167C4451" w:rsidR="00C16348" w:rsidRDefault="00C16348" w:rsidP="00C16348">
      <w:pPr>
        <w:pStyle w:val="ListParagraph"/>
        <w:numPr>
          <w:ilvl w:val="0"/>
          <w:numId w:val="13"/>
        </w:numPr>
        <w:rPr>
          <w:sz w:val="24"/>
          <w:szCs w:val="24"/>
        </w:rPr>
      </w:pPr>
      <w:r>
        <w:rPr>
          <w:sz w:val="24"/>
          <w:szCs w:val="24"/>
        </w:rPr>
        <w:t xml:space="preserve">Make sure tables and chairs are wiped down and put away where you found them. </w:t>
      </w:r>
    </w:p>
    <w:p w14:paraId="461A61F1" w14:textId="44F8FE1E" w:rsidR="00C16348" w:rsidRDefault="00C16348" w:rsidP="00C16348">
      <w:pPr>
        <w:pStyle w:val="ListParagraph"/>
        <w:numPr>
          <w:ilvl w:val="0"/>
          <w:numId w:val="13"/>
        </w:numPr>
        <w:rPr>
          <w:sz w:val="24"/>
          <w:szCs w:val="24"/>
        </w:rPr>
      </w:pPr>
      <w:r>
        <w:rPr>
          <w:sz w:val="24"/>
          <w:szCs w:val="24"/>
        </w:rPr>
        <w:t>Check all taps in the lavatories and kitchen are turned off, make sure the toilets have been flushed and there is no rubbish left on floors</w:t>
      </w:r>
    </w:p>
    <w:p w14:paraId="01911E91" w14:textId="6A26FD4B" w:rsidR="00C16348" w:rsidRDefault="00C16348" w:rsidP="00C16348">
      <w:pPr>
        <w:pStyle w:val="ListParagraph"/>
        <w:numPr>
          <w:ilvl w:val="0"/>
          <w:numId w:val="13"/>
        </w:numPr>
        <w:rPr>
          <w:sz w:val="24"/>
          <w:szCs w:val="24"/>
        </w:rPr>
      </w:pPr>
      <w:r>
        <w:rPr>
          <w:sz w:val="24"/>
          <w:szCs w:val="24"/>
        </w:rPr>
        <w:t>Close the kitchen hatch ensuring that the shutter is fully engaged. (hold the key in the closed position until the shutter stops completely.</w:t>
      </w:r>
    </w:p>
    <w:p w14:paraId="47C5CA23" w14:textId="6BCDB628" w:rsidR="00C16348" w:rsidRDefault="00C16348" w:rsidP="00C16348">
      <w:pPr>
        <w:pStyle w:val="ListParagraph"/>
        <w:numPr>
          <w:ilvl w:val="0"/>
          <w:numId w:val="13"/>
        </w:numPr>
        <w:rPr>
          <w:sz w:val="24"/>
          <w:szCs w:val="24"/>
        </w:rPr>
      </w:pPr>
      <w:r>
        <w:rPr>
          <w:sz w:val="24"/>
          <w:szCs w:val="24"/>
        </w:rPr>
        <w:t xml:space="preserve">Check that the </w:t>
      </w:r>
      <w:r w:rsidR="00810A0B">
        <w:rPr>
          <w:sz w:val="24"/>
          <w:szCs w:val="24"/>
        </w:rPr>
        <w:t>refrigerator</w:t>
      </w:r>
      <w:r>
        <w:rPr>
          <w:sz w:val="24"/>
          <w:szCs w:val="24"/>
        </w:rPr>
        <w:t xml:space="preserve"> is </w:t>
      </w:r>
      <w:r w:rsidR="002E141D">
        <w:rPr>
          <w:sz w:val="24"/>
          <w:szCs w:val="24"/>
        </w:rPr>
        <w:t xml:space="preserve">clean and </w:t>
      </w:r>
      <w:r>
        <w:rPr>
          <w:sz w:val="24"/>
          <w:szCs w:val="24"/>
        </w:rPr>
        <w:t>empt</w:t>
      </w:r>
      <w:r w:rsidR="002E141D">
        <w:rPr>
          <w:sz w:val="24"/>
          <w:szCs w:val="24"/>
        </w:rPr>
        <w:t>ied of any items you have brought in</w:t>
      </w:r>
      <w:r>
        <w:rPr>
          <w:sz w:val="24"/>
          <w:szCs w:val="24"/>
        </w:rPr>
        <w:t xml:space="preserve">.  Wash up and dry any crockery and cutlery that you have used and put it away. </w:t>
      </w:r>
    </w:p>
    <w:p w14:paraId="7347EA19" w14:textId="0D26C4CD" w:rsidR="00C16348" w:rsidRDefault="00C16348" w:rsidP="00C16348">
      <w:pPr>
        <w:pStyle w:val="ListParagraph"/>
        <w:numPr>
          <w:ilvl w:val="0"/>
          <w:numId w:val="13"/>
        </w:numPr>
        <w:rPr>
          <w:sz w:val="24"/>
          <w:szCs w:val="24"/>
        </w:rPr>
      </w:pPr>
      <w:r>
        <w:rPr>
          <w:sz w:val="24"/>
          <w:szCs w:val="24"/>
        </w:rPr>
        <w:t xml:space="preserve">Turn off and unplug the kettles. Turn off the cooker if you have used it.  Please leave the refrigerator turned on.  </w:t>
      </w:r>
    </w:p>
    <w:p w14:paraId="266B89DE" w14:textId="724F62FA" w:rsidR="00C16348" w:rsidRDefault="00C16348" w:rsidP="00C16348">
      <w:pPr>
        <w:pStyle w:val="ListParagraph"/>
        <w:numPr>
          <w:ilvl w:val="0"/>
          <w:numId w:val="13"/>
        </w:numPr>
        <w:rPr>
          <w:sz w:val="24"/>
          <w:szCs w:val="24"/>
        </w:rPr>
      </w:pPr>
      <w:r>
        <w:rPr>
          <w:sz w:val="24"/>
          <w:szCs w:val="24"/>
        </w:rPr>
        <w:t>Turn off the hot water boiler if you have used it.</w:t>
      </w:r>
    </w:p>
    <w:p w14:paraId="1B0B32CC" w14:textId="695DEB86" w:rsidR="00C16348" w:rsidRDefault="00C16348" w:rsidP="00C16348">
      <w:pPr>
        <w:pStyle w:val="ListParagraph"/>
        <w:numPr>
          <w:ilvl w:val="0"/>
          <w:numId w:val="13"/>
        </w:numPr>
        <w:rPr>
          <w:sz w:val="24"/>
          <w:szCs w:val="24"/>
        </w:rPr>
      </w:pPr>
      <w:r>
        <w:rPr>
          <w:sz w:val="24"/>
          <w:szCs w:val="24"/>
        </w:rPr>
        <w:t xml:space="preserve">Empty bins and take all rubbish away with you. – the hall does not have any waste disposal service. </w:t>
      </w:r>
    </w:p>
    <w:p w14:paraId="40BE8C72" w14:textId="460012D7" w:rsidR="00C16348" w:rsidRDefault="00C16348" w:rsidP="00C16348">
      <w:pPr>
        <w:pStyle w:val="ListParagraph"/>
        <w:numPr>
          <w:ilvl w:val="0"/>
          <w:numId w:val="13"/>
        </w:numPr>
        <w:rPr>
          <w:sz w:val="24"/>
          <w:szCs w:val="24"/>
        </w:rPr>
      </w:pPr>
      <w:r>
        <w:rPr>
          <w:sz w:val="24"/>
          <w:szCs w:val="24"/>
        </w:rPr>
        <w:t>Check the fire doors and windows are closed and secure</w:t>
      </w:r>
    </w:p>
    <w:p w14:paraId="1FF929E9" w14:textId="15C305AB" w:rsidR="00810A0B" w:rsidRDefault="00810A0B" w:rsidP="00C16348">
      <w:pPr>
        <w:pStyle w:val="ListParagraph"/>
        <w:numPr>
          <w:ilvl w:val="0"/>
          <w:numId w:val="13"/>
        </w:numPr>
        <w:rPr>
          <w:sz w:val="24"/>
          <w:szCs w:val="24"/>
        </w:rPr>
      </w:pPr>
      <w:r>
        <w:rPr>
          <w:sz w:val="24"/>
          <w:szCs w:val="24"/>
        </w:rPr>
        <w:t xml:space="preserve">If you have used any plug in heaters, remove plugs and turn off switch at the wall.  </w:t>
      </w:r>
    </w:p>
    <w:p w14:paraId="3D401FFF" w14:textId="77777777" w:rsidR="00810A0B" w:rsidRDefault="00810A0B" w:rsidP="00C16348">
      <w:pPr>
        <w:pStyle w:val="ListParagraph"/>
        <w:numPr>
          <w:ilvl w:val="0"/>
          <w:numId w:val="13"/>
        </w:numPr>
        <w:rPr>
          <w:sz w:val="24"/>
          <w:szCs w:val="24"/>
        </w:rPr>
      </w:pPr>
      <w:r>
        <w:rPr>
          <w:sz w:val="24"/>
          <w:szCs w:val="24"/>
        </w:rPr>
        <w:t xml:space="preserve">Lock the outer door and return the key. </w:t>
      </w:r>
    </w:p>
    <w:p w14:paraId="65C2D81E" w14:textId="77777777" w:rsidR="00810A0B" w:rsidRDefault="00810A0B" w:rsidP="00810A0B">
      <w:pPr>
        <w:rPr>
          <w:sz w:val="24"/>
          <w:szCs w:val="24"/>
        </w:rPr>
      </w:pPr>
    </w:p>
    <w:p w14:paraId="785F2324" w14:textId="22A66D7B" w:rsidR="00810A0B" w:rsidRDefault="00810A0B" w:rsidP="00810A0B">
      <w:pPr>
        <w:rPr>
          <w:sz w:val="24"/>
          <w:szCs w:val="24"/>
        </w:rPr>
      </w:pPr>
      <w:r>
        <w:rPr>
          <w:sz w:val="24"/>
          <w:szCs w:val="24"/>
        </w:rPr>
        <w:t>If you have any difficulties while using the Hall please contact the Secretary 07816 533251,  or                  Chairman 07982 070532,   who will be happy to assist you.</w:t>
      </w:r>
      <w:r w:rsidRPr="00810A0B">
        <w:rPr>
          <w:sz w:val="24"/>
          <w:szCs w:val="24"/>
        </w:rPr>
        <w:t xml:space="preserve"> </w:t>
      </w:r>
    </w:p>
    <w:p w14:paraId="6DCCA3D7" w14:textId="77777777" w:rsidR="00810A0B" w:rsidRDefault="00810A0B" w:rsidP="00810A0B">
      <w:pPr>
        <w:rPr>
          <w:b/>
          <w:bCs/>
          <w:sz w:val="24"/>
          <w:szCs w:val="24"/>
        </w:rPr>
      </w:pPr>
    </w:p>
    <w:p w14:paraId="44C34B07" w14:textId="7EE9E394" w:rsidR="00810A0B" w:rsidRPr="00810A0B" w:rsidRDefault="00810A0B" w:rsidP="00810A0B">
      <w:pPr>
        <w:rPr>
          <w:b/>
          <w:bCs/>
          <w:sz w:val="24"/>
          <w:szCs w:val="24"/>
        </w:rPr>
      </w:pPr>
      <w:r w:rsidRPr="00810A0B">
        <w:rPr>
          <w:b/>
          <w:bCs/>
          <w:sz w:val="24"/>
          <w:szCs w:val="24"/>
        </w:rPr>
        <w:t>Thank you for your co-operation</w:t>
      </w:r>
    </w:p>
    <w:p w14:paraId="6285DEDA" w14:textId="586B8FF5" w:rsidR="00810A0B" w:rsidRPr="00810A0B" w:rsidRDefault="00810A0B" w:rsidP="00810A0B">
      <w:pPr>
        <w:rPr>
          <w:b/>
          <w:bCs/>
          <w:sz w:val="24"/>
          <w:szCs w:val="24"/>
        </w:rPr>
      </w:pPr>
      <w:r w:rsidRPr="00810A0B">
        <w:rPr>
          <w:b/>
          <w:bCs/>
          <w:sz w:val="24"/>
          <w:szCs w:val="24"/>
        </w:rPr>
        <w:t>Guarlford Village Hall Trustees</w:t>
      </w:r>
    </w:p>
    <w:p w14:paraId="61BC574A" w14:textId="77777777" w:rsidR="00810A0B" w:rsidRPr="00810A0B" w:rsidRDefault="00810A0B" w:rsidP="00810A0B">
      <w:pPr>
        <w:rPr>
          <w:b/>
          <w:bCs/>
          <w:sz w:val="24"/>
          <w:szCs w:val="24"/>
        </w:rPr>
      </w:pPr>
    </w:p>
    <w:p w14:paraId="33FA79D8" w14:textId="36AAF9D9" w:rsidR="00810A0B" w:rsidRPr="00810A0B" w:rsidRDefault="00810A0B" w:rsidP="00810A0B">
      <w:pPr>
        <w:rPr>
          <w:sz w:val="24"/>
          <w:szCs w:val="24"/>
        </w:rPr>
      </w:pPr>
      <w:r>
        <w:rPr>
          <w:sz w:val="24"/>
          <w:szCs w:val="24"/>
        </w:rPr>
        <w:t>July 2026</w:t>
      </w:r>
    </w:p>
    <w:p w14:paraId="1DBBD596" w14:textId="77777777" w:rsidR="00C16348" w:rsidRPr="00B17A2F" w:rsidRDefault="00C16348" w:rsidP="00B17A2F">
      <w:pPr>
        <w:rPr>
          <w:sz w:val="24"/>
          <w:szCs w:val="24"/>
        </w:rPr>
      </w:pPr>
    </w:p>
    <w:p w14:paraId="5CD4F85D" w14:textId="77777777" w:rsidR="006347EB" w:rsidRPr="006347EB" w:rsidRDefault="006347EB" w:rsidP="006347EB">
      <w:pPr>
        <w:rPr>
          <w:sz w:val="24"/>
          <w:szCs w:val="24"/>
        </w:rPr>
      </w:pPr>
    </w:p>
    <w:p w14:paraId="2DA9EB0D" w14:textId="0237D429" w:rsidR="00B4550A" w:rsidRPr="00B4550A" w:rsidRDefault="00B4550A" w:rsidP="00B4550A">
      <w:pPr>
        <w:ind w:left="720"/>
        <w:rPr>
          <w:sz w:val="24"/>
          <w:szCs w:val="24"/>
        </w:rPr>
      </w:pPr>
      <w:r>
        <w:rPr>
          <w:sz w:val="24"/>
          <w:szCs w:val="24"/>
        </w:rPr>
        <w:tab/>
      </w:r>
      <w:r>
        <w:rPr>
          <w:sz w:val="24"/>
          <w:szCs w:val="24"/>
        </w:rPr>
        <w:tab/>
      </w:r>
      <w:r>
        <w:rPr>
          <w:sz w:val="24"/>
          <w:szCs w:val="24"/>
        </w:rPr>
        <w:tab/>
      </w:r>
    </w:p>
    <w:p w14:paraId="45AB0A59" w14:textId="77777777" w:rsidR="00B4550A" w:rsidRPr="00B4550A" w:rsidRDefault="00B4550A" w:rsidP="00B4550A">
      <w:pPr>
        <w:rPr>
          <w:sz w:val="24"/>
          <w:szCs w:val="24"/>
        </w:rPr>
      </w:pPr>
    </w:p>
    <w:p w14:paraId="22543135" w14:textId="77777777" w:rsidR="000C5592" w:rsidRPr="00225158" w:rsidRDefault="000C5592">
      <w:pPr>
        <w:rPr>
          <w:sz w:val="24"/>
          <w:szCs w:val="24"/>
        </w:rPr>
      </w:pPr>
    </w:p>
    <w:p w14:paraId="39E8110A" w14:textId="77777777" w:rsidR="00225158" w:rsidRDefault="00225158"/>
    <w:sectPr w:rsidR="00225158" w:rsidSect="000C5592">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7F094" w14:textId="77777777" w:rsidR="009E1E0C" w:rsidRDefault="009E1E0C" w:rsidP="00244EB1">
      <w:pPr>
        <w:spacing w:after="0" w:line="240" w:lineRule="auto"/>
      </w:pPr>
      <w:r>
        <w:separator/>
      </w:r>
    </w:p>
  </w:endnote>
  <w:endnote w:type="continuationSeparator" w:id="0">
    <w:p w14:paraId="14BDE90E" w14:textId="77777777" w:rsidR="009E1E0C" w:rsidRDefault="009E1E0C" w:rsidP="00244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294600"/>
      <w:docPartObj>
        <w:docPartGallery w:val="Page Numbers (Bottom of Page)"/>
        <w:docPartUnique/>
      </w:docPartObj>
    </w:sdtPr>
    <w:sdtEndPr>
      <w:rPr>
        <w:noProof/>
      </w:rPr>
    </w:sdtEndPr>
    <w:sdtContent>
      <w:p w14:paraId="6C1B8598" w14:textId="5524D1DB" w:rsidR="00244EB1" w:rsidRDefault="00244EB1">
        <w:pPr>
          <w:pStyle w:val="Footer"/>
        </w:pPr>
        <w:r>
          <w:fldChar w:fldCharType="begin"/>
        </w:r>
        <w:r>
          <w:instrText xml:space="preserve"> PAGE   \* MERGEFORMAT </w:instrText>
        </w:r>
        <w:r>
          <w:fldChar w:fldCharType="separate"/>
        </w:r>
        <w:r>
          <w:rPr>
            <w:noProof/>
          </w:rPr>
          <w:t>2</w:t>
        </w:r>
        <w:r>
          <w:rPr>
            <w:noProof/>
          </w:rPr>
          <w:fldChar w:fldCharType="end"/>
        </w:r>
      </w:p>
    </w:sdtContent>
  </w:sdt>
  <w:p w14:paraId="2A1D1354" w14:textId="77777777" w:rsidR="00244EB1" w:rsidRDefault="00244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E6F87" w14:textId="77777777" w:rsidR="009E1E0C" w:rsidRDefault="009E1E0C" w:rsidP="00244EB1">
      <w:pPr>
        <w:spacing w:after="0" w:line="240" w:lineRule="auto"/>
      </w:pPr>
      <w:r>
        <w:separator/>
      </w:r>
    </w:p>
  </w:footnote>
  <w:footnote w:type="continuationSeparator" w:id="0">
    <w:p w14:paraId="561B6DC4" w14:textId="77777777" w:rsidR="009E1E0C" w:rsidRDefault="009E1E0C" w:rsidP="00244E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D68D6"/>
    <w:multiLevelType w:val="hybridMultilevel"/>
    <w:tmpl w:val="37A2A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D302F"/>
    <w:multiLevelType w:val="hybridMultilevel"/>
    <w:tmpl w:val="87182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5231BF"/>
    <w:multiLevelType w:val="hybridMultilevel"/>
    <w:tmpl w:val="6B7CE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11BEB"/>
    <w:multiLevelType w:val="hybridMultilevel"/>
    <w:tmpl w:val="6922BEF0"/>
    <w:lvl w:ilvl="0" w:tplc="5E44B828">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7ED64D9"/>
    <w:multiLevelType w:val="hybridMultilevel"/>
    <w:tmpl w:val="4DB23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9344A"/>
    <w:multiLevelType w:val="hybridMultilevel"/>
    <w:tmpl w:val="8DF211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32C431E"/>
    <w:multiLevelType w:val="hybridMultilevel"/>
    <w:tmpl w:val="28127F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BD3185D"/>
    <w:multiLevelType w:val="hybridMultilevel"/>
    <w:tmpl w:val="DEF872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256034"/>
    <w:multiLevelType w:val="hybridMultilevel"/>
    <w:tmpl w:val="F1D4F0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F1453C9"/>
    <w:multiLevelType w:val="hybridMultilevel"/>
    <w:tmpl w:val="207CB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6D46E1"/>
    <w:multiLevelType w:val="hybridMultilevel"/>
    <w:tmpl w:val="F86021DC"/>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D6031C"/>
    <w:multiLevelType w:val="hybridMultilevel"/>
    <w:tmpl w:val="E2C087A4"/>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8BD4191"/>
    <w:multiLevelType w:val="hybridMultilevel"/>
    <w:tmpl w:val="25546D8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5962691">
    <w:abstractNumId w:val="12"/>
  </w:num>
  <w:num w:numId="2" w16cid:durableId="300892090">
    <w:abstractNumId w:val="11"/>
  </w:num>
  <w:num w:numId="3" w16cid:durableId="1044908284">
    <w:abstractNumId w:val="10"/>
  </w:num>
  <w:num w:numId="4" w16cid:durableId="1246720085">
    <w:abstractNumId w:val="7"/>
  </w:num>
  <w:num w:numId="5" w16cid:durableId="1554656149">
    <w:abstractNumId w:val="5"/>
  </w:num>
  <w:num w:numId="6" w16cid:durableId="880441465">
    <w:abstractNumId w:val="2"/>
  </w:num>
  <w:num w:numId="7" w16cid:durableId="1850411656">
    <w:abstractNumId w:val="6"/>
  </w:num>
  <w:num w:numId="8" w16cid:durableId="857348955">
    <w:abstractNumId w:val="4"/>
  </w:num>
  <w:num w:numId="9" w16cid:durableId="1057322519">
    <w:abstractNumId w:val="3"/>
  </w:num>
  <w:num w:numId="10" w16cid:durableId="1477139705">
    <w:abstractNumId w:val="1"/>
  </w:num>
  <w:num w:numId="11" w16cid:durableId="245387224">
    <w:abstractNumId w:val="9"/>
  </w:num>
  <w:num w:numId="12" w16cid:durableId="616374904">
    <w:abstractNumId w:val="0"/>
  </w:num>
  <w:num w:numId="13" w16cid:durableId="481697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800"/>
    <w:rsid w:val="000C5592"/>
    <w:rsid w:val="00225158"/>
    <w:rsid w:val="00244EB1"/>
    <w:rsid w:val="002E141D"/>
    <w:rsid w:val="00470515"/>
    <w:rsid w:val="006347EB"/>
    <w:rsid w:val="00681DCA"/>
    <w:rsid w:val="006A7934"/>
    <w:rsid w:val="00810A0B"/>
    <w:rsid w:val="008E0F32"/>
    <w:rsid w:val="009E1E0C"/>
    <w:rsid w:val="00AB5CF7"/>
    <w:rsid w:val="00B17A2F"/>
    <w:rsid w:val="00B4550A"/>
    <w:rsid w:val="00B527FB"/>
    <w:rsid w:val="00C16348"/>
    <w:rsid w:val="00C1732E"/>
    <w:rsid w:val="00C2446B"/>
    <w:rsid w:val="00D47054"/>
    <w:rsid w:val="00E50800"/>
    <w:rsid w:val="00EA5459"/>
    <w:rsid w:val="00EE7619"/>
    <w:rsid w:val="00F23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B8A1F"/>
  <w15:chartTrackingRefBased/>
  <w15:docId w15:val="{D66BC1C9-D4A3-486E-9250-F9F72065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08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08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08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08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08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08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08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08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08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8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08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08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08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08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0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0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0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0800"/>
    <w:rPr>
      <w:rFonts w:eastAsiaTheme="majorEastAsia" w:cstheme="majorBidi"/>
      <w:color w:val="272727" w:themeColor="text1" w:themeTint="D8"/>
    </w:rPr>
  </w:style>
  <w:style w:type="paragraph" w:styleId="Title">
    <w:name w:val="Title"/>
    <w:basedOn w:val="Normal"/>
    <w:next w:val="Normal"/>
    <w:link w:val="TitleChar"/>
    <w:uiPriority w:val="10"/>
    <w:qFormat/>
    <w:rsid w:val="00E508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08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0800"/>
    <w:pPr>
      <w:spacing w:before="160"/>
      <w:jc w:val="center"/>
    </w:pPr>
    <w:rPr>
      <w:i/>
      <w:iCs/>
      <w:color w:val="404040" w:themeColor="text1" w:themeTint="BF"/>
    </w:rPr>
  </w:style>
  <w:style w:type="character" w:customStyle="1" w:styleId="QuoteChar">
    <w:name w:val="Quote Char"/>
    <w:basedOn w:val="DefaultParagraphFont"/>
    <w:link w:val="Quote"/>
    <w:uiPriority w:val="29"/>
    <w:rsid w:val="00E50800"/>
    <w:rPr>
      <w:i/>
      <w:iCs/>
      <w:color w:val="404040" w:themeColor="text1" w:themeTint="BF"/>
    </w:rPr>
  </w:style>
  <w:style w:type="paragraph" w:styleId="ListParagraph">
    <w:name w:val="List Paragraph"/>
    <w:basedOn w:val="Normal"/>
    <w:uiPriority w:val="34"/>
    <w:qFormat/>
    <w:rsid w:val="00E50800"/>
    <w:pPr>
      <w:ind w:left="720"/>
      <w:contextualSpacing/>
    </w:pPr>
  </w:style>
  <w:style w:type="character" w:styleId="IntenseEmphasis">
    <w:name w:val="Intense Emphasis"/>
    <w:basedOn w:val="DefaultParagraphFont"/>
    <w:uiPriority w:val="21"/>
    <w:qFormat/>
    <w:rsid w:val="00E50800"/>
    <w:rPr>
      <w:i/>
      <w:iCs/>
      <w:color w:val="2F5496" w:themeColor="accent1" w:themeShade="BF"/>
    </w:rPr>
  </w:style>
  <w:style w:type="paragraph" w:styleId="IntenseQuote">
    <w:name w:val="Intense Quote"/>
    <w:basedOn w:val="Normal"/>
    <w:next w:val="Normal"/>
    <w:link w:val="IntenseQuoteChar"/>
    <w:uiPriority w:val="30"/>
    <w:qFormat/>
    <w:rsid w:val="00E508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0800"/>
    <w:rPr>
      <w:i/>
      <w:iCs/>
      <w:color w:val="2F5496" w:themeColor="accent1" w:themeShade="BF"/>
    </w:rPr>
  </w:style>
  <w:style w:type="character" w:styleId="IntenseReference">
    <w:name w:val="Intense Reference"/>
    <w:basedOn w:val="DefaultParagraphFont"/>
    <w:uiPriority w:val="32"/>
    <w:qFormat/>
    <w:rsid w:val="00E50800"/>
    <w:rPr>
      <w:b/>
      <w:bCs/>
      <w:smallCaps/>
      <w:color w:val="2F5496" w:themeColor="accent1" w:themeShade="BF"/>
      <w:spacing w:val="5"/>
    </w:rPr>
  </w:style>
  <w:style w:type="paragraph" w:styleId="NormalWeb">
    <w:name w:val="Normal (Web)"/>
    <w:basedOn w:val="Normal"/>
    <w:uiPriority w:val="99"/>
    <w:semiHidden/>
    <w:unhideWhenUsed/>
    <w:rsid w:val="00E5080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E50800"/>
    <w:rPr>
      <w:color w:val="0563C1" w:themeColor="hyperlink"/>
      <w:u w:val="single"/>
    </w:rPr>
  </w:style>
  <w:style w:type="character" w:styleId="UnresolvedMention">
    <w:name w:val="Unresolved Mention"/>
    <w:basedOn w:val="DefaultParagraphFont"/>
    <w:uiPriority w:val="99"/>
    <w:semiHidden/>
    <w:unhideWhenUsed/>
    <w:rsid w:val="00E50800"/>
    <w:rPr>
      <w:color w:val="605E5C"/>
      <w:shd w:val="clear" w:color="auto" w:fill="E1DFDD"/>
    </w:rPr>
  </w:style>
  <w:style w:type="paragraph" w:styleId="Header">
    <w:name w:val="header"/>
    <w:basedOn w:val="Normal"/>
    <w:link w:val="HeaderChar"/>
    <w:uiPriority w:val="99"/>
    <w:unhideWhenUsed/>
    <w:rsid w:val="00244E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EB1"/>
  </w:style>
  <w:style w:type="paragraph" w:styleId="Footer">
    <w:name w:val="footer"/>
    <w:basedOn w:val="Normal"/>
    <w:link w:val="FooterChar"/>
    <w:uiPriority w:val="99"/>
    <w:unhideWhenUsed/>
    <w:rsid w:val="00244E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arlfordvillagehall@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uarlfordvillagehal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1396</Words>
  <Characters>7961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hollick</dc:creator>
  <cp:keywords/>
  <dc:description/>
  <cp:lastModifiedBy>gillian hollick</cp:lastModifiedBy>
  <cp:revision>4</cp:revision>
  <dcterms:created xsi:type="dcterms:W3CDTF">2026-07-01T12:30:00Z</dcterms:created>
  <dcterms:modified xsi:type="dcterms:W3CDTF">2026-07-02T20:47:00Z</dcterms:modified>
</cp:coreProperties>
</file>